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2E7D32"/>
          <w:sz w:val="20"/>
          <w:szCs w:val="20"/>
        </w:rPr>
        <w:t xml:space="preserve">INSTITUTO BRASIL</w:t>
      </w:r>
    </w:p>
    <w:p>
      <w:pPr>
        <w:pBdr>
          <w:bottom w:val="single" w:color="7CB342" w:sz="8" w:space="4"/>
        </w:pBdr>
        <w:spacing w:after="240"/>
        <w:jc w:val="center"/>
      </w:pPr>
      <w:r>
        <w:rPr>
          <w:color w:val="555555"/>
          <w:sz w:val="18"/>
          <w:szCs w:val="18"/>
        </w:rPr>
        <w:t xml:space="preserve">Edital de Chamamento nº 07/2026 — 2ª Edição do Festival High Tech – Tecnologia, Indústria e Cultura Digital</w:t>
      </w:r>
    </w:p>
    <w:p>
      <w:pPr>
        <w:spacing w:after="60"/>
        <w:jc w:val="center"/>
      </w:pPr>
      <w:r>
        <w:rPr>
          <w:b/>
          <w:bCs/>
          <w:sz w:val="26"/>
          <w:szCs w:val="26"/>
        </w:rPr>
        <w:t xml:space="preserve">ANEXO III</w:t>
      </w:r>
    </w:p>
    <w:p>
      <w:pPr>
        <w:spacing w:after="300"/>
        <w:jc w:val="center"/>
      </w:pPr>
      <w:r>
        <w:rPr>
          <w:b/>
          <w:bCs/>
          <w:sz w:val="24"/>
          <w:szCs w:val="24"/>
        </w:rPr>
        <w:t xml:space="preserve">MODELO DE RECURSO</w:t>
      </w:r>
    </w:p>
    <w:p>
      <w:pPr>
        <w:spacing w:after="200" w:line="300"/>
      </w:pPr>
      <w:r>
        <w:rPr>
          <w:sz w:val="22"/>
          <w:szCs w:val="22"/>
        </w:rPr>
        <w:t xml:space="preserve">À Comissão Organizadora da </w:t>
      </w:r>
      <w:r>
        <w:rPr>
          <w:b/>
          <w:bCs/>
          <w:sz w:val="22"/>
          <w:szCs w:val="22"/>
        </w:rPr>
        <w:t xml:space="preserve">2ª Edição Festival High Tech – Tecnologia, Indústria e Cultura Digital</w:t>
      </w:r>
      <w:r>
        <w:rPr>
          <w:sz w:val="22"/>
          <w:szCs w:val="22"/>
        </w:rP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Nome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CPF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Modalidade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Protocolo da inscrição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 w:line="300"/>
      </w:pPr>
      <w:r>
        <w:rPr>
          <w:sz w:val="22"/>
          <w:szCs w:val="22"/>
        </w:rPr>
        <w:t xml:space="preserve"/>
      </w:r>
    </w:p>
    <w:p>
      <w:pPr>
        <w:spacing w:after="120" w:line="300"/>
      </w:pPr>
      <w:r>
        <w:rPr>
          <w:sz w:val="22"/>
          <w:szCs w:val="22"/>
        </w:rPr>
        <w:t xml:space="preserve">Venho apresentar </w:t>
      </w:r>
      <w:r>
        <w:rPr>
          <w:b/>
          <w:bCs/>
          <w:sz w:val="22"/>
          <w:szCs w:val="22"/>
        </w:rPr>
        <w:t xml:space="preserve">RECURSO</w:t>
      </w:r>
      <w:r>
        <w:rPr>
          <w:sz w:val="22"/>
          <w:szCs w:val="22"/>
        </w:rPr>
        <w:t xml:space="preserve"> contra a decisão de:</w:t>
      </w:r>
    </w:p>
    <w:p>
      <w:pPr>
        <w:spacing w:after="60" w:line="300"/>
      </w:pPr>
      <w:r>
        <w:rPr>
          <w:sz w:val="22"/>
          <w:szCs w:val="22"/>
        </w:rPr>
        <w:t xml:space="preserve">(   ) Inabilitação</w:t>
      </w:r>
    </w:p>
    <w:p>
      <w:pPr>
        <w:spacing w:after="60" w:line="300"/>
      </w:pPr>
      <w:r>
        <w:rPr>
          <w:sz w:val="22"/>
          <w:szCs w:val="22"/>
        </w:rPr>
        <w:t xml:space="preserve">(   ) Desclassificação</w:t>
      </w:r>
    </w:p>
    <w:p>
      <w:pPr>
        <w:spacing w:after="60" w:line="300"/>
      </w:pPr>
      <w:r>
        <w:rPr>
          <w:sz w:val="22"/>
          <w:szCs w:val="22"/>
        </w:rPr>
        <w:t xml:space="preserve">(   ) Pontuação</w:t>
      </w:r>
    </w:p>
    <w:p>
      <w:pPr>
        <w:spacing w:after="60" w:line="300"/>
      </w:pPr>
      <w:r>
        <w:rPr>
          <w:sz w:val="22"/>
          <w:szCs w:val="22"/>
        </w:rPr>
        <w:t xml:space="preserve">(   ) Resultado</w:t>
      </w:r>
    </w:p>
    <w:p>
      <w:pPr>
        <w:spacing w:after="60" w:line="300"/>
      </w:pPr>
      <w:r>
        <w:rPr>
          <w:sz w:val="22"/>
          <w:szCs w:val="22"/>
        </w:rPr>
        <w:t xml:space="preserve">(   ) Outro: ______________________________</w:t>
      </w:r>
    </w:p>
    <w:p>
      <w:pPr>
        <w:spacing w:after="120" w:before="280"/>
      </w:pPr>
      <w:r>
        <w:rPr>
          <w:b/>
          <w:bCs/>
          <w:color w:val="2E7D32"/>
          <w:sz w:val="24"/>
          <w:szCs w:val="24"/>
        </w:rPr>
        <w:t xml:space="preserve">FUNDAMENTAÇÃO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7738"/>
      </w:tblGrid>
      <w:tr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Fundamentação</w:t>
            </w:r>
          </w:p>
        </w:tc>
        <w:tc>
          <w:tcPr>
            <w:tcW w:type="dxa" w:w="77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280"/>
      </w:pPr>
      <w:r>
        <w:rPr>
          <w:b/>
          <w:bCs/>
          <w:color w:val="2E7D32"/>
          <w:sz w:val="24"/>
          <w:szCs w:val="24"/>
        </w:rPr>
        <w:t xml:space="preserve">PEDIDO</w:t>
      </w:r>
    </w:p>
    <w:p>
      <w:pPr>
        <w:spacing w:after="120" w:line="300"/>
      </w:pPr>
      <w:r>
        <w:rPr>
          <w:sz w:val="22"/>
          <w:szCs w:val="22"/>
        </w:rPr>
        <w:t xml:space="preserve">Diante dos fundamentos apresentados, solicito: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7738"/>
      </w:tblGrid>
      <w:tr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Pedido</w:t>
            </w:r>
          </w:p>
        </w:tc>
        <w:tc>
          <w:tcPr>
            <w:tcW w:type="dxa" w:w="77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240" w:line="300"/>
      </w:pPr>
      <w:r>
        <w:rPr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Local e data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Assinatura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2026-10-02T18:09:14.941Z</dcterms:created>
  <dcterms:modified xsi:type="dcterms:W3CDTF">2026-10-02T18:09:14.941Z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