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color w:val="2E7D32"/>
          <w:sz w:val="20"/>
          <w:szCs w:val="20"/>
        </w:rPr>
        <w:t xml:space="preserve">INSTITUTO BRASIL</w:t>
      </w:r>
    </w:p>
    <w:p>
      <w:pPr>
        <w:pBdr>
          <w:bottom w:val="single" w:color="7CB342" w:sz="8" w:space="4"/>
        </w:pBdr>
        <w:spacing w:after="240"/>
        <w:jc w:val="center"/>
      </w:pPr>
      <w:r>
        <w:rPr>
          <w:color w:val="555555"/>
          <w:sz w:val="18"/>
          <w:szCs w:val="18"/>
        </w:rPr>
        <w:t xml:space="preserve">Edital de Chamamento nº 07/2026 — 2ª Edição do Festival High Tech – Tecnologia, Indústria e Cultura Digital</w:t>
      </w:r>
    </w:p>
    <w:p>
      <w:pPr>
        <w:spacing w:after="60"/>
        <w:jc w:val="center"/>
      </w:pPr>
      <w:r>
        <w:rPr>
          <w:b/>
          <w:bCs/>
          <w:sz w:val="26"/>
          <w:szCs w:val="26"/>
        </w:rPr>
        <w:t xml:space="preserve">ANEXO IV</w:t>
      </w:r>
    </w:p>
    <w:p>
      <w:pPr>
        <w:spacing w:after="300"/>
        <w:jc w:val="center"/>
      </w:pPr>
      <w:r>
        <w:rPr>
          <w:b/>
          <w:bCs/>
          <w:sz w:val="24"/>
          <w:szCs w:val="24"/>
        </w:rPr>
        <w:t xml:space="preserve">TERMO DE AUTORIZAÇÃO DE USO DE IMAGEM E VOZ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338"/>
      </w:tblGrid>
      <w:tr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b/>
                <w:bCs/>
                <w:sz w:val="22"/>
                <w:szCs w:val="22"/>
              </w:rPr>
              <w:t xml:space="preserve">Nome completo</w:t>
            </w:r>
          </w:p>
        </w:tc>
        <w:tc>
          <w:tcPr>
            <w:tcW w:type="dxa" w:w="63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b/>
                <w:bCs/>
                <w:sz w:val="22"/>
                <w:szCs w:val="22"/>
              </w:rPr>
              <w:t xml:space="preserve">CPF nº</w:t>
            </w:r>
          </w:p>
        </w:tc>
        <w:tc>
          <w:tcPr>
            <w:tcW w:type="dxa" w:w="63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120" w:line="300"/>
      </w:pPr>
      <w:r>
        <w:rPr>
          <w:sz w:val="22"/>
          <w:szCs w:val="22"/>
        </w:rPr>
        <w:t xml:space="preserve"/>
      </w:r>
    </w:p>
    <w:p>
      <w:pPr>
        <w:spacing w:after="120" w:line="300"/>
      </w:pPr>
      <w:r>
        <w:rPr>
          <w:b/>
          <w:bCs/>
          <w:sz w:val="22"/>
          <w:szCs w:val="22"/>
        </w:rPr>
        <w:t xml:space="preserve">AUTORIZO</w:t>
      </w:r>
      <w:r>
        <w:rPr>
          <w:sz w:val="22"/>
          <w:szCs w:val="22"/>
        </w:rPr>
        <w:t xml:space="preserve"> o Instituto Brasil e a organização da </w:t>
      </w:r>
      <w:r>
        <w:rPr>
          <w:b/>
          <w:bCs/>
          <w:sz w:val="22"/>
          <w:szCs w:val="22"/>
        </w:rPr>
        <w:t xml:space="preserve">2ª Edição Festival High Tech – Tecnologia, Indústria e Cultura Digital</w:t>
      </w:r>
      <w:r>
        <w:rPr>
          <w:sz w:val="22"/>
          <w:szCs w:val="22"/>
        </w:rPr>
        <w:t xml:space="preserve"> a utilizar minha imagem, voz, nome e registros audiovisuais realizados durante o evento.</w:t>
      </w:r>
    </w:p>
    <w:p>
      <w:pPr>
        <w:spacing w:after="120" w:line="300"/>
      </w:pPr>
      <w:r>
        <w:rPr>
          <w:sz w:val="22"/>
          <w:szCs w:val="22"/>
        </w:rPr>
        <w:t xml:space="preserve">A autorização compreende utilização para:</w:t>
      </w:r>
    </w:p>
    <w:p>
      <w:pPr>
        <w:spacing w:after="60" w:line="300"/>
      </w:pPr>
      <w:r>
        <w:rPr>
          <w:sz w:val="22"/>
          <w:szCs w:val="22"/>
        </w:rPr>
        <w:t xml:space="preserve">I. divulgação institucional;</w:t>
      </w:r>
    </w:p>
    <w:p>
      <w:pPr>
        <w:spacing w:after="60" w:line="300"/>
      </w:pPr>
      <w:r>
        <w:rPr>
          <w:sz w:val="22"/>
          <w:szCs w:val="22"/>
        </w:rPr>
        <w:t xml:space="preserve">II. redes sociais;</w:t>
      </w:r>
    </w:p>
    <w:p>
      <w:pPr>
        <w:spacing w:after="60" w:line="300"/>
      </w:pPr>
      <w:r>
        <w:rPr>
          <w:sz w:val="22"/>
          <w:szCs w:val="22"/>
        </w:rPr>
        <w:t xml:space="preserve">III. materiais promocionais;</w:t>
      </w:r>
    </w:p>
    <w:p>
      <w:pPr>
        <w:spacing w:after="60" w:line="300"/>
      </w:pPr>
      <w:r>
        <w:rPr>
          <w:sz w:val="22"/>
          <w:szCs w:val="22"/>
        </w:rPr>
        <w:t xml:space="preserve">IV. registros do Festival;</w:t>
      </w:r>
    </w:p>
    <w:p>
      <w:pPr>
        <w:spacing w:after="60" w:line="300"/>
      </w:pPr>
      <w:r>
        <w:rPr>
          <w:sz w:val="22"/>
          <w:szCs w:val="22"/>
        </w:rPr>
        <w:t xml:space="preserve">V. divulgação de resultados;</w:t>
      </w:r>
    </w:p>
    <w:p>
      <w:pPr>
        <w:spacing w:after="60" w:line="300"/>
      </w:pPr>
      <w:r>
        <w:rPr>
          <w:sz w:val="22"/>
          <w:szCs w:val="22"/>
        </w:rPr>
        <w:t xml:space="preserve">VI. relatórios e prestação de contas;</w:t>
      </w:r>
    </w:p>
    <w:p>
      <w:pPr>
        <w:spacing w:after="60" w:line="300"/>
      </w:pPr>
      <w:r>
        <w:rPr>
          <w:sz w:val="22"/>
          <w:szCs w:val="22"/>
        </w:rPr>
        <w:t xml:space="preserve">VII. memória institucional do projeto.</w:t>
      </w:r>
    </w:p>
    <w:p>
      <w:pPr>
        <w:spacing w:after="120" w:line="300"/>
      </w:pPr>
      <w:r>
        <w:rPr>
          <w:sz w:val="22"/>
          <w:szCs w:val="22"/>
        </w:rPr>
        <w:t xml:space="preserve">A autorização é concedida de forma gratuita e exclusivamente para finalidades relacionadas ao Festival e ao projeto.</w:t>
      </w:r>
    </w:p>
    <w:p>
      <w:pPr>
        <w:spacing w:after="240" w:line="300"/>
      </w:pPr>
      <w:r>
        <w:rPr>
          <w:sz w:val="22"/>
          <w:szCs w:val="2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338"/>
      </w:tblGrid>
      <w:tr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b/>
                <w:bCs/>
                <w:sz w:val="22"/>
                <w:szCs w:val="22"/>
              </w:rPr>
              <w:t xml:space="preserve">Local e data</w:t>
            </w:r>
          </w:p>
        </w:tc>
        <w:tc>
          <w:tcPr>
            <w:tcW w:type="dxa" w:w="63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b/>
                <w:bCs/>
                <w:sz w:val="22"/>
                <w:szCs w:val="22"/>
              </w:rPr>
              <w:t xml:space="preserve">Assinatura</w:t>
            </w:r>
          </w:p>
        </w:tc>
        <w:tc>
          <w:tcPr>
            <w:tcW w:type="dxa" w:w="63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2026-10-02T18:09:14.967Z</dcterms:created>
  <dcterms:modified xsi:type="dcterms:W3CDTF">2026-10-02T18:09:14.967Z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