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326FD" w14:textId="77777777" w:rsidR="00E71F8E" w:rsidRDefault="00000000">
      <w:pPr>
        <w:spacing w:after="40" w:line="300" w:lineRule="auto"/>
        <w:jc w:val="center"/>
      </w:pPr>
      <w:r>
        <w:rPr>
          <w:b/>
          <w:bCs/>
        </w:rPr>
        <w:t>REGULAMENTO 2ª EDIÇÃO FESTIVAL HIGH TECH – TECNOLOGIA,</w:t>
      </w:r>
    </w:p>
    <w:p w14:paraId="394326FE" w14:textId="77777777" w:rsidR="00E71F8E" w:rsidRDefault="00000000">
      <w:pPr>
        <w:spacing w:after="40" w:line="300" w:lineRule="auto"/>
        <w:jc w:val="center"/>
      </w:pPr>
      <w:r>
        <w:rPr>
          <w:b/>
          <w:bCs/>
        </w:rPr>
        <w:t>INDÚSTRIA E CULTURA DIGITAL</w:t>
      </w:r>
    </w:p>
    <w:p w14:paraId="394326FF" w14:textId="77777777" w:rsidR="00E71F8E" w:rsidRDefault="00000000">
      <w:pPr>
        <w:spacing w:after="40" w:line="300" w:lineRule="auto"/>
        <w:jc w:val="center"/>
      </w:pPr>
      <w:r>
        <w:rPr>
          <w:b/>
          <w:bCs/>
        </w:rPr>
        <w:t>MODALIDADE COSPLAY – CONCURSO COSPLAY INFANTIL</w:t>
      </w:r>
    </w:p>
    <w:p w14:paraId="39432700" w14:textId="77777777" w:rsidR="00E71F8E" w:rsidRDefault="00E71F8E">
      <w:pPr>
        <w:spacing w:after="200"/>
      </w:pPr>
    </w:p>
    <w:p w14:paraId="39432701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1. DO OBJETO</w:t>
      </w:r>
    </w:p>
    <w:p w14:paraId="39432702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1º </w:t>
      </w:r>
      <w:r>
        <w:t xml:space="preserve">O presente Regulamento estabelece as normas para participação no </w:t>
      </w:r>
      <w:r>
        <w:rPr>
          <w:b/>
          <w:bCs/>
        </w:rPr>
        <w:t>Concurso Cosplay Infantil</w:t>
      </w:r>
      <w:r>
        <w:t xml:space="preserve"> da </w:t>
      </w:r>
      <w:r>
        <w:rPr>
          <w:b/>
          <w:bCs/>
        </w:rPr>
        <w:t>2ª Edição do Festival High Tech – Tecnologia, Indústria e Cultura Digital</w:t>
      </w:r>
      <w:r>
        <w:t xml:space="preserve">, a ser realizado no dia </w:t>
      </w:r>
      <w:r>
        <w:rPr>
          <w:b/>
          <w:bCs/>
        </w:rPr>
        <w:t>23 de outubro de 2026 (sexta-feira)</w:t>
      </w:r>
      <w:r>
        <w:t xml:space="preserve">, com início previsto para as </w:t>
      </w:r>
      <w:r>
        <w:rPr>
          <w:b/>
          <w:bCs/>
        </w:rPr>
        <w:t>18h</w:t>
      </w:r>
      <w:r>
        <w:t xml:space="preserve">, no </w:t>
      </w:r>
      <w:r>
        <w:rPr>
          <w:b/>
          <w:bCs/>
        </w:rPr>
        <w:t>Centro de Eventos Pantanal</w:t>
      </w:r>
      <w:r>
        <w:t>, em complemento ao Edital de Chamamento nº 07/2026.</w:t>
      </w:r>
    </w:p>
    <w:p w14:paraId="39432703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 xml:space="preserve">O concurso será realizado no formato </w:t>
      </w:r>
      <w:r>
        <w:rPr>
          <w:b/>
          <w:bCs/>
        </w:rPr>
        <w:t>Concurso Cosplay Tradicional Infantil – categoria SOLO</w:t>
      </w:r>
      <w:r>
        <w:t>.</w:t>
      </w:r>
    </w:p>
    <w:p w14:paraId="39432704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A competição ocorrerá em categoria única, sem subdivisões por tempo de experiência dos participantes ou distinções baseadas no gênero do personagem representado.</w:t>
      </w:r>
    </w:p>
    <w:p w14:paraId="39432705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3º </w:t>
      </w:r>
      <w:r>
        <w:t>A comunicação oficial do concurso será realizada por meio do número de telefone a ser divulgado no site oficial do Festival (https://festivalhightechmt.com.br/).</w:t>
      </w:r>
    </w:p>
    <w:p w14:paraId="39432706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2. DAS CONDIÇÕES DE PARTICIPAÇÃO E DAS VAGAS</w:t>
      </w:r>
    </w:p>
    <w:p w14:paraId="39432707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2º </w:t>
      </w:r>
      <w:r>
        <w:t xml:space="preserve">O Concurso Cosplay Tradicional Infantil – categoria SOLO é destinado a crianças residentes no </w:t>
      </w:r>
      <w:r>
        <w:rPr>
          <w:b/>
          <w:bCs/>
        </w:rPr>
        <w:t>Estado de Mato Grosso</w:t>
      </w:r>
      <w:r>
        <w:t xml:space="preserve">, com idade </w:t>
      </w:r>
      <w:r>
        <w:rPr>
          <w:b/>
          <w:bCs/>
        </w:rPr>
        <w:t>entre 7 (sete) e 12 (doze) anos completos</w:t>
      </w:r>
      <w:r>
        <w:t xml:space="preserve"> no ato da inscrição.</w:t>
      </w:r>
    </w:p>
    <w:p w14:paraId="39432708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3º </w:t>
      </w:r>
      <w:r>
        <w:t xml:space="preserve">Serão disponibilizadas </w:t>
      </w:r>
      <w:r>
        <w:rPr>
          <w:b/>
          <w:bCs/>
        </w:rPr>
        <w:t>10 (dez) vagas</w:t>
      </w:r>
      <w:r>
        <w:t>, preenchidas pelos participantes selecionados pelo júri técnico conforme os critérios de seleção deste Regulamento.</w:t>
      </w:r>
    </w:p>
    <w:p w14:paraId="39432709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3. DA RESPONSABILIDADE DO RESPONSÁVEL LEGAL</w:t>
      </w:r>
    </w:p>
    <w:p w14:paraId="3943270A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4º </w:t>
      </w:r>
      <w:r>
        <w:t xml:space="preserve">Por se tratar de concurso destinado a menores de idade, a inscrição, a autorização e </w:t>
      </w:r>
      <w:proofErr w:type="gramStart"/>
      <w:r>
        <w:t>todo o acompanhamento do participante deverão</w:t>
      </w:r>
      <w:proofErr w:type="gramEnd"/>
      <w:r>
        <w:t xml:space="preserve"> ser realizados pelo seu responsável legal.</w:t>
      </w:r>
    </w:p>
    <w:p w14:paraId="3943270B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5º </w:t>
      </w:r>
      <w:r>
        <w:t>O responsável legal será considerado o principal contato entre o participante e a organização do concurso e será responsável por:</w:t>
      </w:r>
    </w:p>
    <w:p w14:paraId="3943270C" w14:textId="77777777" w:rsidR="00E71F8E" w:rsidRDefault="00000000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realizar e preencher</w:t>
      </w:r>
      <w:proofErr w:type="gramEnd"/>
      <w:r>
        <w:t xml:space="preserve"> a inscrição da criança;</w:t>
      </w:r>
    </w:p>
    <w:p w14:paraId="3943270D" w14:textId="77777777" w:rsidR="00E71F8E" w:rsidRDefault="00000000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fornecer</w:t>
      </w:r>
      <w:proofErr w:type="gramEnd"/>
      <w:r>
        <w:t xml:space="preserve"> corretamente as informações solicitadas no formulário;</w:t>
      </w:r>
    </w:p>
    <w:p w14:paraId="3943270E" w14:textId="77777777" w:rsidR="00E71F8E" w:rsidRDefault="00000000">
      <w:pPr>
        <w:spacing w:after="40" w:line="300" w:lineRule="auto"/>
        <w:ind w:left="567"/>
        <w:jc w:val="both"/>
      </w:pPr>
      <w:r>
        <w:t>III – enviar as imagens e materiais necessários para a seleção;</w:t>
      </w:r>
    </w:p>
    <w:p w14:paraId="3943270F" w14:textId="77777777" w:rsidR="00E71F8E" w:rsidRDefault="00000000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acompanhar</w:t>
      </w:r>
      <w:proofErr w:type="gramEnd"/>
      <w:r>
        <w:t xml:space="preserve"> todas as comunicações da organização;</w:t>
      </w:r>
    </w:p>
    <w:p w14:paraId="39432710" w14:textId="77777777" w:rsidR="00E71F8E" w:rsidRDefault="00000000">
      <w:pPr>
        <w:spacing w:after="40" w:line="300" w:lineRule="auto"/>
        <w:ind w:left="567"/>
        <w:jc w:val="both"/>
      </w:pPr>
      <w:r>
        <w:t xml:space="preserve">V – </w:t>
      </w:r>
      <w:proofErr w:type="gramStart"/>
      <w:r>
        <w:t>responder</w:t>
      </w:r>
      <w:proofErr w:type="gramEnd"/>
      <w:r>
        <w:t xml:space="preserve"> aos contatos realizados pela comissão organizadora;</w:t>
      </w:r>
    </w:p>
    <w:p w14:paraId="39432711" w14:textId="77777777" w:rsidR="00E71F8E" w:rsidRDefault="00000000">
      <w:pPr>
        <w:spacing w:after="40" w:line="300" w:lineRule="auto"/>
        <w:ind w:left="567"/>
        <w:jc w:val="both"/>
      </w:pPr>
      <w:r>
        <w:lastRenderedPageBreak/>
        <w:t xml:space="preserve">VI – </w:t>
      </w:r>
      <w:proofErr w:type="gramStart"/>
      <w:r>
        <w:t>participar</w:t>
      </w:r>
      <w:proofErr w:type="gramEnd"/>
      <w:r>
        <w:t xml:space="preserve"> do grupo oficial de WhatsApp destinado aos responsáveis pelos finalistas;</w:t>
      </w:r>
    </w:p>
    <w:p w14:paraId="39432712" w14:textId="77777777" w:rsidR="00E71F8E" w:rsidRDefault="00000000">
      <w:pPr>
        <w:spacing w:after="40" w:line="300" w:lineRule="auto"/>
        <w:ind w:left="567"/>
        <w:jc w:val="both"/>
      </w:pPr>
      <w:r>
        <w:t>VII – receber e repassar à criança as orientações da organização;</w:t>
      </w:r>
    </w:p>
    <w:p w14:paraId="39432713" w14:textId="77777777" w:rsidR="00E71F8E" w:rsidRDefault="00000000">
      <w:pPr>
        <w:spacing w:after="40" w:line="300" w:lineRule="auto"/>
        <w:ind w:left="567"/>
        <w:jc w:val="both"/>
      </w:pPr>
      <w:r>
        <w:t>VIII – acompanhar o participante durante sua participação no evento;</w:t>
      </w:r>
    </w:p>
    <w:p w14:paraId="39432714" w14:textId="77777777" w:rsidR="00E71F8E" w:rsidRDefault="00000000">
      <w:pPr>
        <w:spacing w:after="40" w:line="300" w:lineRule="auto"/>
        <w:ind w:left="567"/>
        <w:jc w:val="both"/>
      </w:pPr>
      <w:r>
        <w:t xml:space="preserve">IX – </w:t>
      </w:r>
      <w:proofErr w:type="gramStart"/>
      <w:r>
        <w:t>autorizar</w:t>
      </w:r>
      <w:proofErr w:type="gramEnd"/>
      <w:r>
        <w:t xml:space="preserve"> sua participação no concurso;</w:t>
      </w:r>
    </w:p>
    <w:p w14:paraId="39432715" w14:textId="77777777" w:rsidR="00E71F8E" w:rsidRDefault="00000000">
      <w:pPr>
        <w:spacing w:after="40" w:line="300" w:lineRule="auto"/>
        <w:ind w:left="567"/>
        <w:jc w:val="both"/>
      </w:pPr>
      <w:r>
        <w:t xml:space="preserve">X – </w:t>
      </w:r>
      <w:proofErr w:type="gramStart"/>
      <w:r>
        <w:t>autorizar</w:t>
      </w:r>
      <w:proofErr w:type="gramEnd"/>
      <w:r>
        <w:t xml:space="preserve"> o uso de imagem do participante nos termos deste regulamento;</w:t>
      </w:r>
    </w:p>
    <w:p w14:paraId="39432716" w14:textId="77777777" w:rsidR="00E71F8E" w:rsidRDefault="00000000">
      <w:pPr>
        <w:spacing w:after="40" w:line="300" w:lineRule="auto"/>
        <w:ind w:left="567"/>
        <w:jc w:val="both"/>
      </w:pPr>
      <w:r>
        <w:t>XI – zelar pelo cumprimento das regras e orientações do concurso durante todas as etapas.</w:t>
      </w:r>
    </w:p>
    <w:p w14:paraId="39432717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A criança será a competidora e realizará a apresentação, mas a responsabilidade pela inscrição, comunicação com a organização, autorizações e acompanhamento do participante é do seu responsável legal.</w:t>
      </w:r>
    </w:p>
    <w:p w14:paraId="39432718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A organização do concurso não realizará tratativas diretamente com a criança para questões relacionadas à inscrição, autorização, documentos, comunicação oficial ou decisões referentes à participação, devendo essas questões ser conduzidas pelo responsável legal informado no momento da inscrição.</w:t>
      </w:r>
    </w:p>
    <w:p w14:paraId="39432719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6º </w:t>
      </w:r>
      <w:r>
        <w:t>Após a confirmação da participação pelo site oficial do Festival, os responsáveis pelos participantes selecionados serão contatados pela comissão organizadora por meio do WhatsApp, a partir do telefone oficial do concurso, e incluídos em um grupo oficial destinado à coordenação, avisos e orientações gerais.</w:t>
      </w:r>
    </w:p>
    <w:p w14:paraId="3943271A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É responsabilidade do responsável legal fornecer um número de telefone válido e acompanhar as mensagens enviadas pela organização.</w:t>
      </w:r>
    </w:p>
    <w:p w14:paraId="3943271B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4. DOS PERSONAGENS</w:t>
      </w:r>
    </w:p>
    <w:p w14:paraId="3943271C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7º </w:t>
      </w:r>
      <w:r>
        <w:t>Serão admitidos cosplays de personagens originários de qualquer mídia impressa ou visual oficialmente publicada, incluindo:</w:t>
      </w:r>
    </w:p>
    <w:p w14:paraId="3943271D" w14:textId="77777777" w:rsidR="00E71F8E" w:rsidRDefault="00000000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animes</w:t>
      </w:r>
      <w:proofErr w:type="gramEnd"/>
      <w:r>
        <w:t>;</w:t>
      </w:r>
    </w:p>
    <w:p w14:paraId="3943271E" w14:textId="77777777" w:rsidR="00E71F8E" w:rsidRDefault="00000000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mangás</w:t>
      </w:r>
      <w:proofErr w:type="gramEnd"/>
      <w:r>
        <w:t>;</w:t>
      </w:r>
    </w:p>
    <w:p w14:paraId="3943271F" w14:textId="77777777" w:rsidR="00E71F8E" w:rsidRDefault="00000000">
      <w:pPr>
        <w:spacing w:after="40" w:line="300" w:lineRule="auto"/>
        <w:ind w:left="567"/>
        <w:jc w:val="both"/>
      </w:pPr>
      <w:r>
        <w:t>III – histórias em quadrinhos;</w:t>
      </w:r>
    </w:p>
    <w:p w14:paraId="39432720" w14:textId="77777777" w:rsidR="00E71F8E" w:rsidRDefault="00000000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filmes</w:t>
      </w:r>
      <w:proofErr w:type="gramEnd"/>
      <w:r>
        <w:t>;</w:t>
      </w:r>
    </w:p>
    <w:p w14:paraId="39432721" w14:textId="77777777" w:rsidR="00E71F8E" w:rsidRDefault="00000000">
      <w:pPr>
        <w:spacing w:after="40" w:line="300" w:lineRule="auto"/>
        <w:ind w:left="567"/>
        <w:jc w:val="both"/>
      </w:pPr>
      <w:r>
        <w:t xml:space="preserve">V – </w:t>
      </w:r>
      <w:proofErr w:type="gramStart"/>
      <w:r>
        <w:t>animações</w:t>
      </w:r>
      <w:proofErr w:type="gramEnd"/>
      <w:r>
        <w:t xml:space="preserve"> ocidentais;</w:t>
      </w:r>
    </w:p>
    <w:p w14:paraId="39432722" w14:textId="77777777" w:rsidR="00E71F8E" w:rsidRDefault="00000000">
      <w:pPr>
        <w:spacing w:after="40" w:line="300" w:lineRule="auto"/>
        <w:ind w:left="567"/>
        <w:jc w:val="both"/>
      </w:pPr>
      <w:r>
        <w:t xml:space="preserve">VI – </w:t>
      </w:r>
      <w:proofErr w:type="gramStart"/>
      <w:r>
        <w:t>videogames</w:t>
      </w:r>
      <w:proofErr w:type="gramEnd"/>
      <w:r>
        <w:t>;</w:t>
      </w:r>
    </w:p>
    <w:p w14:paraId="39432723" w14:textId="77777777" w:rsidR="00E71F8E" w:rsidRDefault="00000000">
      <w:pPr>
        <w:spacing w:after="40" w:line="300" w:lineRule="auto"/>
        <w:ind w:left="567"/>
        <w:jc w:val="both"/>
      </w:pPr>
      <w:r>
        <w:t>VII – seriados orientais ou ocidentais;</w:t>
      </w:r>
    </w:p>
    <w:p w14:paraId="39432724" w14:textId="77777777" w:rsidR="00E71F8E" w:rsidRDefault="00000000">
      <w:pPr>
        <w:spacing w:after="40" w:line="300" w:lineRule="auto"/>
        <w:ind w:left="567"/>
        <w:jc w:val="both"/>
      </w:pPr>
      <w:r>
        <w:t>VIII – produções em live-action.</w:t>
      </w:r>
    </w:p>
    <w:p w14:paraId="39432725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8º </w:t>
      </w:r>
      <w:r>
        <w:t>Não será permitida a participação de:</w:t>
      </w:r>
    </w:p>
    <w:p w14:paraId="39432726" w14:textId="77777777" w:rsidR="00E71F8E" w:rsidRDefault="00000000">
      <w:pPr>
        <w:spacing w:after="40" w:line="300" w:lineRule="auto"/>
        <w:ind w:left="567"/>
        <w:jc w:val="both"/>
      </w:pPr>
      <w:r>
        <w:lastRenderedPageBreak/>
        <w:t xml:space="preserve">I – </w:t>
      </w:r>
      <w:proofErr w:type="gramStart"/>
      <w:r>
        <w:t>personagens</w:t>
      </w:r>
      <w:proofErr w:type="gramEnd"/>
      <w:r>
        <w:t xml:space="preserve"> com gênero alterado, como, por exemplo, uma versão feminina de um personagem originalmente masculino;</w:t>
      </w:r>
    </w:p>
    <w:p w14:paraId="39432727" w14:textId="77777777" w:rsidR="00E71F8E" w:rsidRDefault="00000000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personagens</w:t>
      </w:r>
      <w:proofErr w:type="gramEnd"/>
      <w:r>
        <w:t xml:space="preserve"> originais criados pelo próprio participante.</w:t>
      </w:r>
    </w:p>
    <w:p w14:paraId="39432728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O cosplay deverá ser estritamente baseado em uma mídia preexistente.</w:t>
      </w:r>
    </w:p>
    <w:p w14:paraId="39432729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9º </w:t>
      </w:r>
      <w:r>
        <w:t>Para garantir a segurança e a integridade das crianças e demais pessoas presentes no evento, é expressamente proibida a representação de personagens de caráter:</w:t>
      </w:r>
    </w:p>
    <w:p w14:paraId="3943272A" w14:textId="77777777" w:rsidR="00E71F8E" w:rsidRDefault="00000000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erótico</w:t>
      </w:r>
      <w:proofErr w:type="gramEnd"/>
      <w:r>
        <w:t>;</w:t>
      </w:r>
    </w:p>
    <w:p w14:paraId="3943272B" w14:textId="77777777" w:rsidR="00E71F8E" w:rsidRDefault="00000000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pornográfico</w:t>
      </w:r>
      <w:proofErr w:type="gramEnd"/>
      <w:r>
        <w:t>;</w:t>
      </w:r>
    </w:p>
    <w:p w14:paraId="3943272C" w14:textId="77777777" w:rsidR="00E71F8E" w:rsidRDefault="00000000">
      <w:pPr>
        <w:spacing w:after="40" w:line="300" w:lineRule="auto"/>
        <w:ind w:left="567"/>
        <w:jc w:val="both"/>
      </w:pPr>
      <w:r>
        <w:t xml:space="preserve">III – </w:t>
      </w:r>
      <w:proofErr w:type="spellStart"/>
      <w:r>
        <w:t>hentai</w:t>
      </w:r>
      <w:proofErr w:type="spellEnd"/>
      <w:r>
        <w:t>.</w:t>
      </w:r>
    </w:p>
    <w:p w14:paraId="3943272D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10. </w:t>
      </w:r>
      <w:r>
        <w:t>Réplicas de armas – brancas, fantásticas ou realistas – serão permitidas somente quando confeccionadas com materiais leves e sem corte, como:</w:t>
      </w:r>
    </w:p>
    <w:p w14:paraId="3943272E" w14:textId="77777777" w:rsidR="00E71F8E" w:rsidRDefault="00000000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papelão</w:t>
      </w:r>
      <w:proofErr w:type="gramEnd"/>
      <w:r>
        <w:t>;</w:t>
      </w:r>
    </w:p>
    <w:p w14:paraId="3943272F" w14:textId="77777777" w:rsidR="00E71F8E" w:rsidRDefault="00000000">
      <w:pPr>
        <w:spacing w:after="40" w:line="300" w:lineRule="auto"/>
        <w:ind w:left="567"/>
        <w:jc w:val="both"/>
      </w:pPr>
      <w:r>
        <w:t>II – EVA;</w:t>
      </w:r>
    </w:p>
    <w:p w14:paraId="39432730" w14:textId="77777777" w:rsidR="00E71F8E" w:rsidRDefault="00000000">
      <w:pPr>
        <w:spacing w:after="40" w:line="300" w:lineRule="auto"/>
        <w:ind w:left="567"/>
        <w:jc w:val="both"/>
      </w:pPr>
      <w:r>
        <w:t>III – espuma;</w:t>
      </w:r>
    </w:p>
    <w:p w14:paraId="39432731" w14:textId="77777777" w:rsidR="00E71F8E" w:rsidRDefault="00000000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plástico</w:t>
      </w:r>
      <w:proofErr w:type="gramEnd"/>
      <w:r>
        <w:t>;</w:t>
      </w:r>
    </w:p>
    <w:p w14:paraId="39432732" w14:textId="77777777" w:rsidR="00E71F8E" w:rsidRDefault="00000000">
      <w:pPr>
        <w:spacing w:after="40" w:line="300" w:lineRule="auto"/>
        <w:ind w:left="567"/>
        <w:jc w:val="both"/>
      </w:pPr>
      <w:r>
        <w:t xml:space="preserve">V – </w:t>
      </w:r>
      <w:proofErr w:type="gramStart"/>
      <w:r>
        <w:t>madeira-balsa</w:t>
      </w:r>
      <w:proofErr w:type="gramEnd"/>
      <w:r>
        <w:t>.</w:t>
      </w:r>
    </w:p>
    <w:p w14:paraId="39432733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O item não poderá possuir pontas afiadas, gumes ou capacidade de disparar projéteis, nem poderá funcionar de forma real ou ser confundido com uma arma verdadeira.</w:t>
      </w:r>
    </w:p>
    <w:p w14:paraId="39432734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5. DAS INSCRIÇÕES ON-LINE COM VAGAS LIMITADAS</w:t>
      </w:r>
    </w:p>
    <w:p w14:paraId="39432735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11. </w:t>
      </w:r>
      <w:r>
        <w:t xml:space="preserve">As inscrições serão gratuitas e deverão ser realizadas exclusivamente pelo site oficial do Festival High Tech (https://festivalhightechmt.com.br/), no período de </w:t>
      </w:r>
      <w:r>
        <w:rPr>
          <w:b/>
          <w:bCs/>
        </w:rPr>
        <w:t>02 a 12 de outubro de 2026, até as 23h59 do último dia</w:t>
      </w:r>
      <w:r>
        <w:t>, considerando o horário de Mato Grosso, mediante preenchimento do formulário oficial.</w:t>
      </w:r>
    </w:p>
    <w:p w14:paraId="39432736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12. </w:t>
      </w:r>
      <w:r>
        <w:t>A inscrição deverá ser realizada pelo responsável legal da criança, que deverá fornecer as informações solicitadas no formulário e acompanhar todas as etapas posteriores da participação.</w:t>
      </w:r>
    </w:p>
    <w:p w14:paraId="39432737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13. </w:t>
      </w:r>
      <w:r>
        <w:t>No ato da inscrição, deverão ser anexados:</w:t>
      </w:r>
    </w:p>
    <w:p w14:paraId="39432738" w14:textId="77777777" w:rsidR="00E71F8E" w:rsidRDefault="00000000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uma</w:t>
      </w:r>
      <w:proofErr w:type="gramEnd"/>
      <w:r>
        <w:t xml:space="preserve"> imagem de referência do personagem contendo, no mínimo, 3 (três) ângulos diferentes – frente, lado e costas;</w:t>
      </w:r>
    </w:p>
    <w:p w14:paraId="39432739" w14:textId="77777777" w:rsidR="00E71F8E" w:rsidRDefault="00000000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imagens</w:t>
      </w:r>
      <w:proofErr w:type="gramEnd"/>
      <w:r>
        <w:t xml:space="preserve"> dos acessórios do personagem, caso existam;</w:t>
      </w:r>
    </w:p>
    <w:p w14:paraId="3943273A" w14:textId="77777777" w:rsidR="00E71F8E" w:rsidRDefault="00000000">
      <w:pPr>
        <w:spacing w:after="40" w:line="300" w:lineRule="auto"/>
        <w:ind w:left="567"/>
        <w:jc w:val="both"/>
      </w:pPr>
      <w:r>
        <w:t>III – uma imagem ou conjunto de fotos do participante utilizando o cosplay apresentado na inscrição.</w:t>
      </w:r>
    </w:p>
    <w:p w14:paraId="3943273B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lastRenderedPageBreak/>
        <w:t xml:space="preserve">§ 1º </w:t>
      </w:r>
      <w:r>
        <w:t>As imagens de referência deverão ser fiéis ao personagem, podendo os jurados realizar pesquisas para confirmar os detalhes de cada inscrição.</w:t>
      </w:r>
    </w:p>
    <w:p w14:paraId="3943273C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O arquivo enviado deverá conter:</w:t>
      </w:r>
    </w:p>
    <w:p w14:paraId="3943273D" w14:textId="77777777" w:rsidR="00E71F8E" w:rsidRDefault="00000000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uma</w:t>
      </w:r>
      <w:proofErr w:type="gramEnd"/>
      <w:r>
        <w:t xml:space="preserve"> página única com as referências do personagem;</w:t>
      </w:r>
    </w:p>
    <w:p w14:paraId="3943273E" w14:textId="77777777" w:rsidR="00E71F8E" w:rsidRDefault="00000000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uma</w:t>
      </w:r>
      <w:proofErr w:type="gramEnd"/>
      <w:r>
        <w:t xml:space="preserve"> página única com o competidor vestido com o cosplay correspondente.</w:t>
      </w:r>
    </w:p>
    <w:p w14:paraId="3943273F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3º </w:t>
      </w:r>
      <w:r>
        <w:t xml:space="preserve">A imagem de referência deverá ser um </w:t>
      </w:r>
      <w:proofErr w:type="spellStart"/>
      <w:r>
        <w:t>artwork</w:t>
      </w:r>
      <w:proofErr w:type="spellEnd"/>
      <w:r>
        <w:t xml:space="preserve"> original ou uma captura de tela (</w:t>
      </w:r>
      <w:proofErr w:type="spellStart"/>
      <w:r>
        <w:t>screenshot</w:t>
      </w:r>
      <w:proofErr w:type="spellEnd"/>
      <w:r>
        <w:t>) diretamente extraída da obra original, como anime, jogo, filme ou série.</w:t>
      </w:r>
    </w:p>
    <w:p w14:paraId="39432740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14. </w:t>
      </w:r>
      <w:r>
        <w:t>Além dos materiais previstos neste Regulamento, deverão ser anexados à inscrição, nos termos do item 11 do Edital de Chamamento nº 07/2026:</w:t>
      </w:r>
    </w:p>
    <w:p w14:paraId="39432741" w14:textId="77777777" w:rsidR="00E71F8E" w:rsidRDefault="00000000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documentos</w:t>
      </w:r>
      <w:proofErr w:type="gramEnd"/>
      <w:r>
        <w:t xml:space="preserve"> pessoais de identificação e CPF do participante e do responsável legal;</w:t>
      </w:r>
    </w:p>
    <w:p w14:paraId="39432742" w14:textId="77777777" w:rsidR="00E71F8E" w:rsidRDefault="00000000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declarações</w:t>
      </w:r>
      <w:proofErr w:type="gramEnd"/>
      <w:r>
        <w:t xml:space="preserve"> obrigatórias, conforme o Anexo I do Edital, preenchidas e assinadas pelo responsável legal;</w:t>
      </w:r>
    </w:p>
    <w:p w14:paraId="39432743" w14:textId="77777777" w:rsidR="00E71F8E" w:rsidRDefault="00000000">
      <w:pPr>
        <w:spacing w:after="40" w:line="300" w:lineRule="auto"/>
        <w:ind w:left="567"/>
        <w:jc w:val="both"/>
      </w:pPr>
      <w:r>
        <w:t>III – ficha técnica, conforme o Anexo II do Edital;</w:t>
      </w:r>
    </w:p>
    <w:p w14:paraId="39432744" w14:textId="77777777" w:rsidR="00E71F8E" w:rsidRDefault="00000000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termo</w:t>
      </w:r>
      <w:proofErr w:type="gramEnd"/>
      <w:r>
        <w:t xml:space="preserve"> de autorização de uso de imagem e voz, conforme o Anexo IV do Edital, preenchido e assinado;</w:t>
      </w:r>
    </w:p>
    <w:p w14:paraId="39432745" w14:textId="77777777" w:rsidR="00E71F8E" w:rsidRDefault="00000000">
      <w:pPr>
        <w:spacing w:after="40" w:line="300" w:lineRule="auto"/>
        <w:ind w:left="567"/>
        <w:jc w:val="both"/>
      </w:pPr>
      <w:r>
        <w:t>V – autorização e responsabilidade do responsável legal, conforme o Anexo V do Edital, preenchida e assinada.</w:t>
      </w:r>
    </w:p>
    <w:p w14:paraId="39432746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6. DA HABILITAÇÃO E DA SELEÇÃO</w:t>
      </w:r>
    </w:p>
    <w:p w14:paraId="39432747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15. </w:t>
      </w:r>
      <w:r>
        <w:t>Serão habilitadas as inscrições que atenderem, cumulativamente, aos seguintes requisitos:</w:t>
      </w:r>
    </w:p>
    <w:p w14:paraId="39432748" w14:textId="77777777" w:rsidR="00E71F8E" w:rsidRDefault="00000000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envio</w:t>
      </w:r>
      <w:proofErr w:type="gramEnd"/>
      <w:r>
        <w:t xml:space="preserve"> completo do formulário e dos materiais exigidos neste Regulamento, dentro do prazo de inscrição;</w:t>
      </w:r>
    </w:p>
    <w:p w14:paraId="39432749" w14:textId="77777777" w:rsidR="00E71F8E" w:rsidRDefault="00000000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atendimento</w:t>
      </w:r>
      <w:proofErr w:type="gramEnd"/>
      <w:r>
        <w:t xml:space="preserve"> à faixa etária e à residência no Estado de Mato Grosso;</w:t>
      </w:r>
    </w:p>
    <w:p w14:paraId="3943274A" w14:textId="77777777" w:rsidR="00E71F8E" w:rsidRDefault="00000000">
      <w:pPr>
        <w:spacing w:after="40" w:line="300" w:lineRule="auto"/>
        <w:ind w:left="567"/>
        <w:jc w:val="both"/>
      </w:pPr>
      <w:r>
        <w:t xml:space="preserve">III – personagem admitido nos termos deste Regulamento, observadas as vedações a personagens com gênero alterado, originais ou de caráter erótico, pornográfico ou </w:t>
      </w:r>
      <w:proofErr w:type="spellStart"/>
      <w:r>
        <w:t>hentai</w:t>
      </w:r>
      <w:proofErr w:type="spellEnd"/>
      <w:r>
        <w:t>;</w:t>
      </w:r>
    </w:p>
    <w:p w14:paraId="3943274B" w14:textId="77777777" w:rsidR="00E71F8E" w:rsidRDefault="00000000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imagem</w:t>
      </w:r>
      <w:proofErr w:type="gramEnd"/>
      <w:r>
        <w:t xml:space="preserve"> de referência constituída por </w:t>
      </w:r>
      <w:proofErr w:type="spellStart"/>
      <w:r>
        <w:t>artwork</w:t>
      </w:r>
      <w:proofErr w:type="spellEnd"/>
      <w:r>
        <w:t xml:space="preserve"> original ou captura de tela (</w:t>
      </w:r>
      <w:proofErr w:type="spellStart"/>
      <w:r>
        <w:t>screenshot</w:t>
      </w:r>
      <w:proofErr w:type="spellEnd"/>
      <w:r>
        <w:t>) diretamente extraída da obra original;</w:t>
      </w:r>
    </w:p>
    <w:p w14:paraId="3943274C" w14:textId="77777777" w:rsidR="00E71F8E" w:rsidRDefault="00000000">
      <w:pPr>
        <w:spacing w:after="40" w:line="300" w:lineRule="auto"/>
        <w:ind w:left="567"/>
        <w:jc w:val="both"/>
      </w:pPr>
      <w:r>
        <w:t xml:space="preserve">V – </w:t>
      </w:r>
      <w:proofErr w:type="gramStart"/>
      <w:r>
        <w:t>réplicas</w:t>
      </w:r>
      <w:proofErr w:type="gramEnd"/>
      <w:r>
        <w:t xml:space="preserve"> de armas e acessórios compatíveis com as regras de segurança deste Regulamento.</w:t>
      </w:r>
    </w:p>
    <w:p w14:paraId="3943274D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A inscrição que não atender a qualquer dos requisitos será inabilitada, cabendo recurso nos termos deste Regulamento.</w:t>
      </w:r>
    </w:p>
    <w:p w14:paraId="3943274E" w14:textId="77777777" w:rsidR="00E71F8E" w:rsidRDefault="00000000">
      <w:pPr>
        <w:keepNext/>
        <w:spacing w:after="100" w:line="300" w:lineRule="auto"/>
        <w:jc w:val="both"/>
      </w:pPr>
      <w:r>
        <w:rPr>
          <w:b/>
          <w:bCs/>
        </w:rPr>
        <w:lastRenderedPageBreak/>
        <w:t xml:space="preserve">Art. 16. </w:t>
      </w:r>
      <w:r>
        <w:t xml:space="preserve">As inscrições habilitadas serão avaliadas pelo júri técnico com base nas informações da ficha de inscrição e nas imagens do personagem e do participante utilizando o cosplay, conforme o quadro de critérios de seleção abaixo, com pontuação máxima de </w:t>
      </w:r>
      <w:r>
        <w:rPr>
          <w:b/>
          <w:bCs/>
        </w:rPr>
        <w:t>100 (cem) pontos</w:t>
      </w:r>
      <w:r>
        <w:t>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9"/>
        <w:gridCol w:w="5351"/>
        <w:gridCol w:w="1270"/>
      </w:tblGrid>
      <w:tr w:rsidR="00E71F8E" w14:paraId="3943275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4F" w14:textId="77777777" w:rsidR="00E71F8E" w:rsidRDefault="00000000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Critério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50" w14:textId="77777777" w:rsidR="00E71F8E" w:rsidRDefault="00000000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O que será avaliado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51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</w:rPr>
              <w:t>Pontos</w:t>
            </w:r>
          </w:p>
        </w:tc>
      </w:tr>
      <w:tr w:rsidR="00E71F8E" w14:paraId="394327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53" w14:textId="77777777" w:rsidR="00E71F8E" w:rsidRDefault="00000000">
            <w:pPr>
              <w:keepNext/>
              <w:keepLines/>
              <w:spacing w:line="260" w:lineRule="auto"/>
            </w:pPr>
            <w:r>
              <w:t>Fidelidade ao personagem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54" w14:textId="77777777" w:rsidR="00E71F8E" w:rsidRDefault="00000000">
            <w:pPr>
              <w:keepNext/>
              <w:keepLines/>
              <w:spacing w:line="260" w:lineRule="auto"/>
            </w:pPr>
            <w:r>
              <w:t>Similaridade entre o participante utilizando o cosplay e a imagem de referência do personagem, incluindo penteado e maquiagem.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55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t>30</w:t>
            </w:r>
          </w:p>
        </w:tc>
      </w:tr>
      <w:tr w:rsidR="00E71F8E" w14:paraId="39432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57" w14:textId="77777777" w:rsidR="00E71F8E" w:rsidRDefault="00000000">
            <w:pPr>
              <w:keepNext/>
              <w:keepLines/>
              <w:spacing w:line="260" w:lineRule="auto"/>
            </w:pPr>
            <w:r>
              <w:t>Acabamento e execução da indumentária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58" w14:textId="77777777" w:rsidR="00E71F8E" w:rsidRDefault="00000000">
            <w:pPr>
              <w:keepNext/>
              <w:keepLines/>
              <w:spacing w:line="260" w:lineRule="auto"/>
            </w:pPr>
            <w:r>
              <w:t>Acabamento dos trajes e execução da indumentária, conforme as imagens enviadas.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59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t>25</w:t>
            </w:r>
          </w:p>
        </w:tc>
      </w:tr>
      <w:tr w:rsidR="00E71F8E" w14:paraId="394327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5B" w14:textId="77777777" w:rsidR="00E71F8E" w:rsidRDefault="00000000">
            <w:pPr>
              <w:keepNext/>
              <w:keepLines/>
              <w:spacing w:line="260" w:lineRule="auto"/>
            </w:pPr>
            <w:r>
              <w:t>Acessórios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5C" w14:textId="77777777" w:rsidR="00E71F8E" w:rsidRDefault="00000000">
            <w:pPr>
              <w:keepNext/>
              <w:keepLines/>
              <w:spacing w:line="260" w:lineRule="auto"/>
            </w:pPr>
            <w:r>
              <w:t>Presença e fidelidade dos acessórios do personagem, quando existentes, conforme as imagens dos acessórios.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5D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t>15</w:t>
            </w:r>
          </w:p>
        </w:tc>
      </w:tr>
      <w:tr w:rsidR="00E71F8E" w14:paraId="394327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5F" w14:textId="77777777" w:rsidR="00E71F8E" w:rsidRDefault="00000000">
            <w:pPr>
              <w:keepNext/>
              <w:keepLines/>
              <w:spacing w:line="260" w:lineRule="auto"/>
            </w:pPr>
            <w:r>
              <w:t>Grau de complexidade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60" w14:textId="77777777" w:rsidR="00E71F8E" w:rsidRDefault="00000000">
            <w:pPr>
              <w:keepNext/>
              <w:keepLines/>
              <w:spacing w:line="260" w:lineRule="auto"/>
            </w:pPr>
            <w:r>
              <w:t>Complexidade do cosplay em relação ao personagem de referência.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61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t>10</w:t>
            </w:r>
          </w:p>
        </w:tc>
      </w:tr>
      <w:tr w:rsidR="00E71F8E" w14:paraId="394327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63" w14:textId="77777777" w:rsidR="00E71F8E" w:rsidRDefault="00000000">
            <w:pPr>
              <w:keepNext/>
              <w:keepLines/>
              <w:spacing w:line="260" w:lineRule="auto"/>
            </w:pPr>
            <w:r>
              <w:t>Qualidade do material de inscrição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64" w14:textId="77777777" w:rsidR="00E71F8E" w:rsidRDefault="00000000">
            <w:pPr>
              <w:keepNext/>
              <w:keepLines/>
              <w:spacing w:line="260" w:lineRule="auto"/>
            </w:pPr>
            <w:r>
              <w:t>Imagem de referência com, no mínimo, 3 (três) ângulos – frente, lado e costas –, página única de referências e página única do competidor, com imagens nítidas e fiéis ao personagem.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65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t>20</w:t>
            </w:r>
          </w:p>
        </w:tc>
      </w:tr>
      <w:tr w:rsidR="00E71F8E" w14:paraId="394327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67" w14:textId="77777777" w:rsidR="00E71F8E" w:rsidRDefault="00000000">
            <w:pPr>
              <w:keepLines/>
              <w:spacing w:line="260" w:lineRule="auto"/>
            </w:pPr>
            <w:r>
              <w:rPr>
                <w:b/>
                <w:bCs/>
              </w:rPr>
              <w:t>Total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68" w14:textId="77777777" w:rsidR="00E71F8E" w:rsidRDefault="00E71F8E">
            <w:pPr>
              <w:keepLines/>
              <w:spacing w:line="260" w:lineRule="auto"/>
            </w:pP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69" w14:textId="77777777" w:rsidR="00E71F8E" w:rsidRDefault="00000000">
            <w:pPr>
              <w:keepLines/>
              <w:spacing w:line="260" w:lineRule="auto"/>
              <w:jc w:val="center"/>
            </w:pPr>
            <w:r>
              <w:rPr>
                <w:b/>
                <w:bCs/>
              </w:rPr>
              <w:t>100</w:t>
            </w:r>
          </w:p>
        </w:tc>
      </w:tr>
    </w:tbl>
    <w:p w14:paraId="3943276B" w14:textId="77777777" w:rsidR="00E71F8E" w:rsidRDefault="00E71F8E">
      <w:pPr>
        <w:spacing w:after="120"/>
      </w:pPr>
    </w:p>
    <w:p w14:paraId="3943276C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Em cada critério, será aplicado um dos seguintes níveis: não demonstrado, 0%; demonstrado de forma insuficiente, 25%; parcialmente demonstrado, 50%; bem demonstrado, 75%; plenamente demonstrado, 100% da pontuação máxima.</w:t>
      </w:r>
    </w:p>
    <w:p w14:paraId="3943276D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Cosplays confeccionados pelos próprios participantes ou adquiridos de terceiros não terão pesos distintos, e tatuagens ou piercings não resultarão em desconto na pontuação.</w:t>
      </w:r>
    </w:p>
    <w:p w14:paraId="3943276E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17. </w:t>
      </w:r>
      <w:r>
        <w:t xml:space="preserve">A nota final será a média aritmética das notas totais atribuídas pelos 3 (três) jurados. Serão selecionados os </w:t>
      </w:r>
      <w:r>
        <w:rPr>
          <w:b/>
          <w:bCs/>
        </w:rPr>
        <w:t>10 (dez)</w:t>
      </w:r>
      <w:r>
        <w:t xml:space="preserve"> participantes com maior nota final, e os demais habilitados integrarão a lista de suplentes, na ordem de classificação.</w:t>
      </w:r>
    </w:p>
    <w:p w14:paraId="3943276F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Em caso de empate, terá preferência, sucessivamente, a maior nota em Fidelidade ao personagem, em Acabamento e execução da indumentária, em Qualidade do material de inscrição, em Acessórios e em Grau de complexidade. Persistindo o empate, o júri técnico deliberará conjuntamente, com base nos critérios técnicos deste Regulamento, em decisão fundamentada e registrada em ata.</w:t>
      </w:r>
    </w:p>
    <w:p w14:paraId="39432770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lastRenderedPageBreak/>
        <w:t xml:space="preserve">Art. 18. </w:t>
      </w:r>
      <w:r>
        <w:t xml:space="preserve">Os 10 (dez) participantes selecionados deverão confirmar a participação por meio de seu responsável legal pelo site oficial do Festival High Tech (https://festivalhightechmt.com.br/) até </w:t>
      </w:r>
      <w:r>
        <w:rPr>
          <w:b/>
          <w:bCs/>
        </w:rPr>
        <w:t>19/10/2026, às 18h</w:t>
      </w:r>
      <w:r>
        <w:t xml:space="preserve">, oportunidade em que deverá ser enviado, pelo mesmo site, o </w:t>
      </w:r>
      <w:r>
        <w:rPr>
          <w:b/>
          <w:bCs/>
        </w:rPr>
        <w:t>áudio da apresentação</w:t>
      </w:r>
      <w:r>
        <w:t>.</w:t>
      </w:r>
    </w:p>
    <w:p w14:paraId="39432771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Na ausência de confirmação, desistência ou impossibilidade de participação, a organização poderá convocar os suplentes, respeitando a ordem de classificação e informando o prazo para resposta no mesmo site.</w:t>
      </w:r>
    </w:p>
    <w:p w14:paraId="39432772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Após a confirmação da participação, os responsáveis legais pelos competidores serão incluídos em um grupo oficial no WhatsApp, destinado exclusivamente à coordenação, avisos e orientações gerais da organização.</w:t>
      </w:r>
    </w:p>
    <w:p w14:paraId="39432773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3º </w:t>
      </w:r>
      <w:r>
        <w:t>É responsabilidade do responsável legal acompanhar as mensagens do grupo e os contatos realizados pela organização, garantindo que o participante receba todas as orientações necessárias para sua participação.</w:t>
      </w:r>
    </w:p>
    <w:p w14:paraId="39432774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7. DO CRONOGRAMA</w:t>
      </w:r>
    </w:p>
    <w:p w14:paraId="39432775" w14:textId="77777777" w:rsidR="00E71F8E" w:rsidRDefault="00000000">
      <w:pPr>
        <w:keepNext/>
        <w:spacing w:after="100" w:line="300" w:lineRule="auto"/>
        <w:jc w:val="both"/>
      </w:pPr>
      <w:r>
        <w:rPr>
          <w:b/>
          <w:bCs/>
        </w:rPr>
        <w:t xml:space="preserve">Art. 19. </w:t>
      </w:r>
      <w:r>
        <w:t>O concurso observará o seguinte cronograma: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3"/>
        <w:gridCol w:w="3447"/>
      </w:tblGrid>
      <w:tr w:rsidR="00E71F8E" w14:paraId="3943277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76" w14:textId="77777777" w:rsidR="00E71F8E" w:rsidRDefault="00000000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Etapa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77" w14:textId="77777777" w:rsidR="00E71F8E" w:rsidRDefault="00000000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Data e horário</w:t>
            </w:r>
          </w:p>
        </w:tc>
      </w:tr>
      <w:tr w:rsidR="00E71F8E" w14:paraId="394327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79" w14:textId="77777777" w:rsidR="00E71F8E" w:rsidRDefault="00000000">
            <w:pPr>
              <w:keepNext/>
              <w:keepLines/>
              <w:spacing w:line="260" w:lineRule="auto"/>
            </w:pPr>
            <w:r>
              <w:t>Inscrições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7A" w14:textId="77777777" w:rsidR="00E71F8E" w:rsidRDefault="00000000">
            <w:pPr>
              <w:keepNext/>
              <w:keepLines/>
              <w:spacing w:line="260" w:lineRule="auto"/>
            </w:pPr>
            <w:r>
              <w:t>02 a 12/10/2026, até as 23h59</w:t>
            </w:r>
          </w:p>
        </w:tc>
      </w:tr>
      <w:tr w:rsidR="00E71F8E" w14:paraId="394327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7C" w14:textId="77777777" w:rsidR="00E71F8E" w:rsidRDefault="00000000">
            <w:pPr>
              <w:keepNext/>
              <w:keepLines/>
              <w:spacing w:line="260" w:lineRule="auto"/>
            </w:pPr>
            <w:r>
              <w:t>Habilitação e avaliação das inscrições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7D" w14:textId="77777777" w:rsidR="00E71F8E" w:rsidRDefault="00000000">
            <w:pPr>
              <w:keepNext/>
              <w:keepLines/>
              <w:spacing w:line="260" w:lineRule="auto"/>
            </w:pPr>
            <w:r>
              <w:t>13/10/2026</w:t>
            </w:r>
          </w:p>
        </w:tc>
      </w:tr>
      <w:tr w:rsidR="00E71F8E" w14:paraId="394327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7F" w14:textId="77777777" w:rsidR="00E71F8E" w:rsidRDefault="00000000">
            <w:pPr>
              <w:keepNext/>
              <w:keepLines/>
              <w:spacing w:line="260" w:lineRule="auto"/>
            </w:pPr>
            <w:r>
              <w:t>Publicação do resultado preliminar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80" w14:textId="77777777" w:rsidR="00E71F8E" w:rsidRDefault="00000000">
            <w:pPr>
              <w:keepNext/>
              <w:keepLines/>
              <w:spacing w:line="260" w:lineRule="auto"/>
            </w:pPr>
            <w:r>
              <w:t>13/10/2026, até as 18h</w:t>
            </w:r>
          </w:p>
        </w:tc>
      </w:tr>
      <w:tr w:rsidR="00E71F8E" w14:paraId="394327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82" w14:textId="77777777" w:rsidR="00E71F8E" w:rsidRDefault="00000000">
            <w:pPr>
              <w:keepNext/>
              <w:keepLines/>
              <w:spacing w:line="260" w:lineRule="auto"/>
            </w:pPr>
            <w:r>
              <w:t>Apresentação de recursos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83" w14:textId="77777777" w:rsidR="00E71F8E" w:rsidRDefault="00000000">
            <w:pPr>
              <w:keepNext/>
              <w:keepLines/>
              <w:spacing w:line="260" w:lineRule="auto"/>
            </w:pPr>
            <w:r>
              <w:t>14/10/2026, das 00h às 23h59</w:t>
            </w:r>
          </w:p>
        </w:tc>
      </w:tr>
      <w:tr w:rsidR="00E71F8E" w14:paraId="394327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85" w14:textId="77777777" w:rsidR="00E71F8E" w:rsidRDefault="00000000">
            <w:pPr>
              <w:keepNext/>
              <w:keepLines/>
              <w:spacing w:line="260" w:lineRule="auto"/>
            </w:pPr>
            <w:r>
              <w:t>Análise dos recursos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86" w14:textId="77777777" w:rsidR="00E71F8E" w:rsidRDefault="00000000">
            <w:pPr>
              <w:keepNext/>
              <w:keepLines/>
              <w:spacing w:line="260" w:lineRule="auto"/>
            </w:pPr>
            <w:r>
              <w:t>15/10/2026</w:t>
            </w:r>
          </w:p>
        </w:tc>
      </w:tr>
      <w:tr w:rsidR="00E71F8E" w14:paraId="394327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88" w14:textId="77777777" w:rsidR="00E71F8E" w:rsidRDefault="00000000">
            <w:pPr>
              <w:keepNext/>
              <w:keepLines/>
              <w:spacing w:line="260" w:lineRule="auto"/>
            </w:pPr>
            <w:r>
              <w:t>Publicação do resultado final e convocação dos selecionados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89" w14:textId="77777777" w:rsidR="00E71F8E" w:rsidRDefault="00000000">
            <w:pPr>
              <w:keepNext/>
              <w:keepLines/>
              <w:spacing w:line="260" w:lineRule="auto"/>
            </w:pPr>
            <w:r>
              <w:t>15/10/2026, até as 18h</w:t>
            </w:r>
          </w:p>
        </w:tc>
      </w:tr>
      <w:tr w:rsidR="00E71F8E" w14:paraId="394327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8B" w14:textId="77777777" w:rsidR="00E71F8E" w:rsidRDefault="00000000">
            <w:pPr>
              <w:keepNext/>
              <w:keepLines/>
              <w:spacing w:line="260" w:lineRule="auto"/>
            </w:pPr>
            <w:r>
              <w:t>Confirmação de participação e entrega do áudio da apresentação pelo site oficial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8C" w14:textId="77777777" w:rsidR="00E71F8E" w:rsidRDefault="00000000">
            <w:pPr>
              <w:keepNext/>
              <w:keepLines/>
              <w:spacing w:line="260" w:lineRule="auto"/>
            </w:pPr>
            <w:r>
              <w:t>até 19/10/2026, às 18h</w:t>
            </w:r>
          </w:p>
        </w:tc>
      </w:tr>
      <w:tr w:rsidR="00E71F8E" w14:paraId="394327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8E" w14:textId="77777777" w:rsidR="00E71F8E" w:rsidRDefault="00000000">
            <w:pPr>
              <w:keepNext/>
              <w:keepLines/>
              <w:spacing w:line="260" w:lineRule="auto"/>
            </w:pPr>
            <w:r>
              <w:t>Confirmação presencial, no local do evento, com o responsável legal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8F" w14:textId="77777777" w:rsidR="00E71F8E" w:rsidRDefault="00000000">
            <w:pPr>
              <w:keepNext/>
              <w:keepLines/>
              <w:spacing w:line="260" w:lineRule="auto"/>
            </w:pPr>
            <w:r>
              <w:t>23/10/2026, a partir das 16h</w:t>
            </w:r>
          </w:p>
        </w:tc>
      </w:tr>
      <w:tr w:rsidR="00E71F8E" w14:paraId="394327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91" w14:textId="77777777" w:rsidR="00E71F8E" w:rsidRDefault="00000000">
            <w:pPr>
              <w:keepNext/>
              <w:keepLines/>
              <w:spacing w:line="260" w:lineRule="auto"/>
            </w:pPr>
            <w:r>
              <w:t>Realização do concurso e divulgação do resultado preliminar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92" w14:textId="77777777" w:rsidR="00E71F8E" w:rsidRDefault="00000000">
            <w:pPr>
              <w:keepNext/>
              <w:keepLines/>
              <w:spacing w:line="260" w:lineRule="auto"/>
            </w:pPr>
            <w:r>
              <w:t>23/10/2026, com início às 18h</w:t>
            </w:r>
          </w:p>
        </w:tc>
      </w:tr>
      <w:tr w:rsidR="00E71F8E" w14:paraId="394327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94" w14:textId="77777777" w:rsidR="00E71F8E" w:rsidRDefault="00000000">
            <w:pPr>
              <w:keepLines/>
              <w:spacing w:line="260" w:lineRule="auto"/>
            </w:pPr>
            <w:r>
              <w:t>Prazo para recurso contra a classificação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95" w14:textId="77777777" w:rsidR="00E71F8E" w:rsidRDefault="00000000">
            <w:pPr>
              <w:keepLines/>
              <w:spacing w:line="260" w:lineRule="auto"/>
            </w:pPr>
            <w:r>
              <w:t>1 (um) dia útil contado da divulgação do resultado preliminar</w:t>
            </w:r>
          </w:p>
        </w:tc>
      </w:tr>
    </w:tbl>
    <w:p w14:paraId="39432797" w14:textId="77777777" w:rsidR="00E71F8E" w:rsidRDefault="00E71F8E">
      <w:pPr>
        <w:spacing w:after="120"/>
      </w:pPr>
    </w:p>
    <w:p w14:paraId="39432798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lastRenderedPageBreak/>
        <w:t xml:space="preserve">§ 1º </w:t>
      </w:r>
      <w:r>
        <w:t>Todos os prazos observarão o horário de Mato Grosso, e o resultado preliminar e o resultado final da seleção serão publicados exclusivamente no site oficial do Festival High Tech (https://festivalhightechmt.com.br/).</w:t>
      </w:r>
    </w:p>
    <w:p w14:paraId="39432799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Caso não haja número suficiente de competidores, o prazo de inscrição poderá ser prorrogado, mediante republicação do cronograma no site oficial do Festival.</w:t>
      </w:r>
    </w:p>
    <w:p w14:paraId="3943279A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3º </w:t>
      </w:r>
      <w:r>
        <w:t>Os candidatos selecionados deverão comparecer ao local do evento acompanhados de seu responsável legal e apresentar-se à organização, impreterivelmente, a partir das 16h, para confirmação presencial da presença.</w:t>
      </w:r>
    </w:p>
    <w:p w14:paraId="3943279B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8. DA APRESENTAÇÃO E DAS NORMAS DE PALCO</w:t>
      </w:r>
    </w:p>
    <w:p w14:paraId="3943279C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20. </w:t>
      </w:r>
      <w:r>
        <w:t xml:space="preserve">O competidor terá até </w:t>
      </w:r>
      <w:r>
        <w:rPr>
          <w:b/>
          <w:bCs/>
        </w:rPr>
        <w:t>3 (três) minutos</w:t>
      </w:r>
      <w:r>
        <w:t xml:space="preserve"> no palco, divididos da seguinte forma:</w:t>
      </w:r>
    </w:p>
    <w:p w14:paraId="3943279D" w14:textId="77777777" w:rsidR="00E71F8E" w:rsidRDefault="00000000">
      <w:pPr>
        <w:spacing w:after="40" w:line="300" w:lineRule="auto"/>
        <w:ind w:left="567"/>
        <w:jc w:val="both"/>
      </w:pPr>
      <w:r>
        <w:t>I – 1 (um) minuto para posicionamento e montagem do cenário;</w:t>
      </w:r>
    </w:p>
    <w:p w14:paraId="3943279E" w14:textId="77777777" w:rsidR="00E71F8E" w:rsidRDefault="00000000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até</w:t>
      </w:r>
      <w:proofErr w:type="gramEnd"/>
      <w:r>
        <w:t xml:space="preserve"> 2 (dois) minutos para a execução da apresentação.</w:t>
      </w:r>
    </w:p>
    <w:p w14:paraId="3943279F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O tempo restante será destinado à saída e à desmontagem, quando necessário.</w:t>
      </w:r>
    </w:p>
    <w:p w14:paraId="394327A0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21. </w:t>
      </w:r>
      <w:r>
        <w:t>O tempo de palco será rigidamente cronometrado, e a extrapolação do tempo estabelecido acarretará penalidade.</w:t>
      </w:r>
    </w:p>
    <w:p w14:paraId="394327A1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22. </w:t>
      </w:r>
      <w:r>
        <w:t>A dimensão informada do palco é de 16 m de comprimento por 2,40 m de altura.</w:t>
      </w:r>
    </w:p>
    <w:p w14:paraId="394327A2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As dimensões poderão ser alteradas, e qualquer mudança será comunicada a todos os competidores classificados.</w:t>
      </w:r>
    </w:p>
    <w:p w14:paraId="394327A3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23. </w:t>
      </w:r>
      <w:r>
        <w:t xml:space="preserve">Será permitida a utilização de até </w:t>
      </w:r>
      <w:r>
        <w:rPr>
          <w:b/>
          <w:bCs/>
        </w:rPr>
        <w:t>2 (dois) auxiliares de palco (staffs)</w:t>
      </w:r>
      <w:r>
        <w:t>, que deverão estar obrigatoriamente vestidos com roupas inteiramente pretas.</w:t>
      </w:r>
    </w:p>
    <w:p w14:paraId="394327A4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 xml:space="preserve">Não será permitida interação cênica dos staffs com o </w:t>
      </w:r>
      <w:proofErr w:type="spellStart"/>
      <w:r>
        <w:t>cosplayer</w:t>
      </w:r>
      <w:proofErr w:type="spellEnd"/>
      <w:r>
        <w:t>, ficando sua função restrita ao manejo de cenários e efeitos.</w:t>
      </w:r>
    </w:p>
    <w:p w14:paraId="394327A5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Elementos posicionados fora do palco não serão considerados na avaliação.</w:t>
      </w:r>
    </w:p>
    <w:p w14:paraId="394327A6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24. </w:t>
      </w:r>
      <w:r>
        <w:t>É expressamente proibida a utilização de:</w:t>
      </w:r>
    </w:p>
    <w:p w14:paraId="394327A7" w14:textId="77777777" w:rsidR="00E71F8E" w:rsidRDefault="00000000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líquidos</w:t>
      </w:r>
      <w:proofErr w:type="gramEnd"/>
      <w:r>
        <w:t>;</w:t>
      </w:r>
    </w:p>
    <w:p w14:paraId="394327A8" w14:textId="77777777" w:rsidR="00E71F8E" w:rsidRDefault="00000000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substâncias</w:t>
      </w:r>
      <w:proofErr w:type="gramEnd"/>
      <w:r>
        <w:t xml:space="preserve"> viscosas;</w:t>
      </w:r>
    </w:p>
    <w:p w14:paraId="394327A9" w14:textId="77777777" w:rsidR="00E71F8E" w:rsidRDefault="00000000">
      <w:pPr>
        <w:spacing w:after="40" w:line="300" w:lineRule="auto"/>
        <w:ind w:left="567"/>
        <w:jc w:val="both"/>
      </w:pPr>
      <w:r>
        <w:t>III – fogos de artifício;</w:t>
      </w:r>
    </w:p>
    <w:p w14:paraId="394327AA" w14:textId="77777777" w:rsidR="00E71F8E" w:rsidRDefault="00000000">
      <w:pPr>
        <w:spacing w:after="40" w:line="300" w:lineRule="auto"/>
        <w:ind w:left="567"/>
        <w:jc w:val="both"/>
      </w:pPr>
      <w:r>
        <w:t xml:space="preserve">IV – </w:t>
      </w:r>
      <w:proofErr w:type="gramStart"/>
      <w:r>
        <w:t>armas</w:t>
      </w:r>
      <w:proofErr w:type="gramEnd"/>
      <w:r>
        <w:t xml:space="preserve"> de fogo;</w:t>
      </w:r>
    </w:p>
    <w:p w14:paraId="394327AB" w14:textId="77777777" w:rsidR="00E71F8E" w:rsidRDefault="00000000">
      <w:pPr>
        <w:spacing w:after="40" w:line="300" w:lineRule="auto"/>
        <w:ind w:left="567"/>
        <w:jc w:val="both"/>
      </w:pPr>
      <w:r>
        <w:t xml:space="preserve">V – </w:t>
      </w:r>
      <w:proofErr w:type="gramStart"/>
      <w:r>
        <w:t>extintores</w:t>
      </w:r>
      <w:proofErr w:type="gramEnd"/>
      <w:r>
        <w:t xml:space="preserve"> de incêndio;</w:t>
      </w:r>
    </w:p>
    <w:p w14:paraId="394327AC" w14:textId="77777777" w:rsidR="00E71F8E" w:rsidRDefault="00000000">
      <w:pPr>
        <w:spacing w:after="40" w:line="300" w:lineRule="auto"/>
        <w:ind w:left="567"/>
        <w:jc w:val="both"/>
      </w:pPr>
      <w:r>
        <w:t xml:space="preserve">VI – </w:t>
      </w:r>
      <w:proofErr w:type="gramStart"/>
      <w:r>
        <w:t>instrumentos</w:t>
      </w:r>
      <w:proofErr w:type="gramEnd"/>
      <w:r>
        <w:t xml:space="preserve"> cortantes;</w:t>
      </w:r>
    </w:p>
    <w:p w14:paraId="394327AD" w14:textId="77777777" w:rsidR="00E71F8E" w:rsidRDefault="00000000">
      <w:pPr>
        <w:spacing w:after="40" w:line="300" w:lineRule="auto"/>
        <w:ind w:left="567"/>
        <w:jc w:val="both"/>
      </w:pPr>
      <w:r>
        <w:t>VII – materiais abrasivos;</w:t>
      </w:r>
    </w:p>
    <w:p w14:paraId="394327AE" w14:textId="77777777" w:rsidR="00E71F8E" w:rsidRDefault="00000000">
      <w:pPr>
        <w:spacing w:after="40" w:line="300" w:lineRule="auto"/>
        <w:ind w:left="567"/>
        <w:jc w:val="both"/>
      </w:pPr>
      <w:r>
        <w:lastRenderedPageBreak/>
        <w:t>VIII – materiais corrosivos ou inflamáveis;</w:t>
      </w:r>
    </w:p>
    <w:p w14:paraId="394327AF" w14:textId="77777777" w:rsidR="00E71F8E" w:rsidRDefault="00000000">
      <w:pPr>
        <w:spacing w:after="40" w:line="300" w:lineRule="auto"/>
        <w:ind w:left="567"/>
        <w:jc w:val="both"/>
      </w:pPr>
      <w:r>
        <w:t xml:space="preserve">IX – </w:t>
      </w:r>
      <w:proofErr w:type="gramStart"/>
      <w:r>
        <w:t>solventes</w:t>
      </w:r>
      <w:proofErr w:type="gramEnd"/>
      <w:r>
        <w:t>;</w:t>
      </w:r>
    </w:p>
    <w:p w14:paraId="394327B0" w14:textId="77777777" w:rsidR="00E71F8E" w:rsidRDefault="00000000">
      <w:pPr>
        <w:spacing w:after="40" w:line="300" w:lineRule="auto"/>
        <w:ind w:left="567"/>
        <w:jc w:val="both"/>
      </w:pPr>
      <w:r>
        <w:t xml:space="preserve">X – </w:t>
      </w:r>
      <w:proofErr w:type="gramStart"/>
      <w:r>
        <w:t>produtos</w:t>
      </w:r>
      <w:proofErr w:type="gramEnd"/>
      <w:r>
        <w:t xml:space="preserve"> tóxicos ou nocivos à saúde.</w:t>
      </w:r>
    </w:p>
    <w:p w14:paraId="394327B1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A proibição se aplica mesmo quando esses elementos fizerem parte da caracterização do personagem.</w:t>
      </w:r>
    </w:p>
    <w:p w14:paraId="394327B2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Em caso de dúvida sobre algum efeito ou elemento que o participante queira utilizar, o responsável legal deverá consultar previamente a coordenação por meio do telefone oficial divulgado no site do Festival.</w:t>
      </w:r>
    </w:p>
    <w:p w14:paraId="394327B3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25. </w:t>
      </w:r>
      <w:r>
        <w:t>É terminantemente proibido saltar do palco ou arremessar objetos para fora dele.</w:t>
      </w:r>
    </w:p>
    <w:p w14:paraId="394327B4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O descumprimento desta norma poderá resultar em desclassificação imediata, especialmente quando houver risco à segurança dos jurados, do público ou dos equipamentos técnicos.</w:t>
      </w:r>
    </w:p>
    <w:p w14:paraId="394327B5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26. </w:t>
      </w:r>
      <w:r>
        <w:t xml:space="preserve">É proibida a exibição de banners, faixas ou cartazes com </w:t>
      </w:r>
      <w:proofErr w:type="spellStart"/>
      <w:r>
        <w:t>conteúdos</w:t>
      </w:r>
      <w:proofErr w:type="spellEnd"/>
      <w:r>
        <w:t xml:space="preserve"> alheios ao universo do personagem ou que façam publicidade não autorizada de marcas, sites ou empresas.</w:t>
      </w:r>
    </w:p>
    <w:p w14:paraId="394327B6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27. </w:t>
      </w:r>
      <w:r>
        <w:t>O participante deverá respeitar as demarcações físicas do palco, cabendo ao responsável legal orientá-lo quanto às regras de segurança, sendo o participante responsável por sua atuação durante a apresentação e pelos danos causados aos equipamentos do evento em decorrência de sua apresentação.</w:t>
      </w:r>
    </w:p>
    <w:p w14:paraId="394327B7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9. DOS CRITÉRIOS DE AVALIAÇÃO DA COMPETIÇÃO</w:t>
      </w:r>
    </w:p>
    <w:p w14:paraId="394327B8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28. </w:t>
      </w:r>
      <w:r>
        <w:t>Na competição, os participantes serão avaliados segundo os seguintes critérios:</w:t>
      </w:r>
    </w:p>
    <w:p w14:paraId="394327B9" w14:textId="77777777" w:rsidR="00E71F8E" w:rsidRDefault="00000000">
      <w:pPr>
        <w:spacing w:after="40" w:line="300" w:lineRule="auto"/>
        <w:ind w:left="567"/>
        <w:jc w:val="both"/>
      </w:pPr>
      <w:r>
        <w:t xml:space="preserve">I – </w:t>
      </w:r>
      <w:r>
        <w:rPr>
          <w:b/>
          <w:bCs/>
        </w:rPr>
        <w:t>Performance:</w:t>
      </w:r>
      <w:r>
        <w:t xml:space="preserve"> será avaliada a fidelidade interpretativa, a expressão corporal e a desenvoltura do participante durante a apresentação, incluindo:</w:t>
      </w:r>
    </w:p>
    <w:p w14:paraId="394327BA" w14:textId="77777777" w:rsidR="00E71F8E" w:rsidRDefault="00000000">
      <w:pPr>
        <w:spacing w:after="40" w:line="300" w:lineRule="auto"/>
        <w:ind w:left="1134"/>
        <w:jc w:val="both"/>
      </w:pPr>
      <w:r>
        <w:t>a) qualidade da edição do áudio utilizado;</w:t>
      </w:r>
    </w:p>
    <w:p w14:paraId="394327BB" w14:textId="77777777" w:rsidR="00E71F8E" w:rsidRDefault="00000000">
      <w:pPr>
        <w:spacing w:after="40" w:line="300" w:lineRule="auto"/>
        <w:ind w:left="1134"/>
        <w:jc w:val="both"/>
      </w:pPr>
      <w:r>
        <w:t>b) utilização do cenário;</w:t>
      </w:r>
    </w:p>
    <w:p w14:paraId="394327BC" w14:textId="77777777" w:rsidR="00E71F8E" w:rsidRDefault="00000000">
      <w:pPr>
        <w:spacing w:after="40" w:line="300" w:lineRule="auto"/>
        <w:ind w:left="1134"/>
        <w:jc w:val="both"/>
      </w:pPr>
      <w:r>
        <w:t>c) utilização dos acessórios;</w:t>
      </w:r>
    </w:p>
    <w:p w14:paraId="394327BD" w14:textId="77777777" w:rsidR="00E71F8E" w:rsidRDefault="00000000">
      <w:pPr>
        <w:spacing w:after="40" w:line="300" w:lineRule="auto"/>
        <w:ind w:left="1134"/>
        <w:jc w:val="both"/>
      </w:pPr>
      <w:r>
        <w:t>d) atuação e interpretação do personagem.</w:t>
      </w:r>
    </w:p>
    <w:p w14:paraId="394327BE" w14:textId="77777777" w:rsidR="00E71F8E" w:rsidRDefault="00000000">
      <w:pPr>
        <w:spacing w:after="40" w:line="300" w:lineRule="auto"/>
        <w:ind w:left="567"/>
        <w:jc w:val="both"/>
      </w:pPr>
      <w:r>
        <w:t xml:space="preserve">II – </w:t>
      </w:r>
      <w:r>
        <w:rPr>
          <w:b/>
          <w:bCs/>
        </w:rPr>
        <w:t>Fidelidade ao Personagem:</w:t>
      </w:r>
      <w:r>
        <w:t xml:space="preserve"> será avaliada a similaridade entre o participante e o personagem, com base na imagem de referência fornecida na inscrição, considerando:</w:t>
      </w:r>
    </w:p>
    <w:p w14:paraId="394327BF" w14:textId="77777777" w:rsidR="00E71F8E" w:rsidRDefault="00000000">
      <w:pPr>
        <w:spacing w:after="40" w:line="300" w:lineRule="auto"/>
        <w:ind w:left="1134"/>
        <w:jc w:val="both"/>
      </w:pPr>
      <w:r>
        <w:t>a) acabamento dos trajes;</w:t>
      </w:r>
    </w:p>
    <w:p w14:paraId="394327C0" w14:textId="77777777" w:rsidR="00E71F8E" w:rsidRDefault="00000000">
      <w:pPr>
        <w:spacing w:after="40" w:line="300" w:lineRule="auto"/>
        <w:ind w:left="1134"/>
        <w:jc w:val="both"/>
      </w:pPr>
      <w:r>
        <w:t>b) acessórios;</w:t>
      </w:r>
    </w:p>
    <w:p w14:paraId="394327C1" w14:textId="77777777" w:rsidR="00E71F8E" w:rsidRDefault="00000000">
      <w:pPr>
        <w:spacing w:after="40" w:line="300" w:lineRule="auto"/>
        <w:ind w:left="1134"/>
        <w:jc w:val="both"/>
      </w:pPr>
      <w:r>
        <w:t>c) penteado;</w:t>
      </w:r>
    </w:p>
    <w:p w14:paraId="394327C2" w14:textId="77777777" w:rsidR="00E71F8E" w:rsidRDefault="00000000">
      <w:pPr>
        <w:spacing w:after="40" w:line="300" w:lineRule="auto"/>
        <w:ind w:left="1134"/>
        <w:jc w:val="both"/>
      </w:pPr>
      <w:r>
        <w:t>d) maquiagem;</w:t>
      </w:r>
    </w:p>
    <w:p w14:paraId="394327C3" w14:textId="77777777" w:rsidR="00E71F8E" w:rsidRDefault="00000000">
      <w:pPr>
        <w:spacing w:after="40" w:line="300" w:lineRule="auto"/>
        <w:ind w:left="1134"/>
        <w:jc w:val="both"/>
      </w:pPr>
      <w:r>
        <w:lastRenderedPageBreak/>
        <w:t>e) grau de complexidade;</w:t>
      </w:r>
    </w:p>
    <w:p w14:paraId="394327C4" w14:textId="77777777" w:rsidR="00E71F8E" w:rsidRDefault="00000000">
      <w:pPr>
        <w:spacing w:after="40" w:line="300" w:lineRule="auto"/>
        <w:ind w:left="1134"/>
        <w:jc w:val="both"/>
      </w:pPr>
      <w:r>
        <w:t>f) execução da indumentária.</w:t>
      </w:r>
    </w:p>
    <w:p w14:paraId="394327C5" w14:textId="77777777" w:rsidR="00E71F8E" w:rsidRDefault="00000000">
      <w:pPr>
        <w:keepNext/>
        <w:spacing w:after="100" w:line="300" w:lineRule="auto"/>
        <w:jc w:val="both"/>
      </w:pPr>
      <w:r>
        <w:rPr>
          <w:b/>
          <w:bCs/>
        </w:rPr>
        <w:t xml:space="preserve">Art. 29. </w:t>
      </w:r>
      <w:r>
        <w:t>Na competição, cada jurado atribuirá notas conforme o quadro de critérios de avaliação abaixo, observada a escala de 0 (zero) a 10 (dez) pontos por critério: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9"/>
        <w:gridCol w:w="5351"/>
        <w:gridCol w:w="1270"/>
      </w:tblGrid>
      <w:tr w:rsidR="00E71F8E" w14:paraId="394327C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C6" w14:textId="77777777" w:rsidR="00E71F8E" w:rsidRDefault="00000000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Critério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C7" w14:textId="77777777" w:rsidR="00E71F8E" w:rsidRDefault="00000000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Subitem avaliado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C8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rPr>
                <w:b/>
                <w:bCs/>
              </w:rPr>
              <w:t>Pontos</w:t>
            </w:r>
          </w:p>
        </w:tc>
      </w:tr>
      <w:tr w:rsidR="00E71F8E" w14:paraId="394327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CA" w14:textId="77777777" w:rsidR="00E71F8E" w:rsidRDefault="00000000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Performance</w:t>
            </w:r>
            <w:r>
              <w:t xml:space="preserve"> (até 10 pontos)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CB" w14:textId="77777777" w:rsidR="00E71F8E" w:rsidRDefault="00000000">
            <w:pPr>
              <w:keepNext/>
              <w:keepLines/>
              <w:spacing w:line="260" w:lineRule="auto"/>
            </w:pPr>
            <w:r>
              <w:t>Fidelidade interpretativa, atuação e interpretação do personagem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CC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t>4</w:t>
            </w:r>
          </w:p>
        </w:tc>
      </w:tr>
      <w:tr w:rsidR="00E71F8E" w14:paraId="394327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4327CE" w14:textId="77777777" w:rsidR="00E71F8E" w:rsidRDefault="00E71F8E"/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CF" w14:textId="77777777" w:rsidR="00E71F8E" w:rsidRDefault="00000000">
            <w:pPr>
              <w:keepNext/>
              <w:keepLines/>
              <w:spacing w:line="260" w:lineRule="auto"/>
            </w:pPr>
            <w:r>
              <w:t>Expressão corporal e desenvoltura durante a apresentação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D0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t>2</w:t>
            </w:r>
          </w:p>
        </w:tc>
      </w:tr>
      <w:tr w:rsidR="00E71F8E" w14:paraId="394327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4327D2" w14:textId="77777777" w:rsidR="00E71F8E" w:rsidRDefault="00E71F8E"/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D3" w14:textId="77777777" w:rsidR="00E71F8E" w:rsidRDefault="00000000">
            <w:pPr>
              <w:keepNext/>
              <w:keepLines/>
              <w:spacing w:line="260" w:lineRule="auto"/>
            </w:pPr>
            <w:r>
              <w:t>Qualidade da edição do áudio utilizado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D4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t>2</w:t>
            </w:r>
          </w:p>
        </w:tc>
      </w:tr>
      <w:tr w:rsidR="00E71F8E" w14:paraId="394327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4327D6" w14:textId="77777777" w:rsidR="00E71F8E" w:rsidRDefault="00E71F8E"/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D7" w14:textId="77777777" w:rsidR="00E71F8E" w:rsidRDefault="00000000">
            <w:pPr>
              <w:keepNext/>
              <w:keepLines/>
              <w:spacing w:line="260" w:lineRule="auto"/>
            </w:pPr>
            <w:r>
              <w:t>Utilização do cenário e dos acessórios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D8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t>2</w:t>
            </w:r>
          </w:p>
        </w:tc>
      </w:tr>
      <w:tr w:rsidR="00E71F8E" w14:paraId="394327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DA" w14:textId="77777777" w:rsidR="00E71F8E" w:rsidRDefault="00000000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Fidelidade ao Personagem</w:t>
            </w:r>
            <w:r>
              <w:t xml:space="preserve"> (até 10 pontos)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DB" w14:textId="77777777" w:rsidR="00E71F8E" w:rsidRDefault="00000000">
            <w:pPr>
              <w:keepNext/>
              <w:keepLines/>
              <w:spacing w:line="260" w:lineRule="auto"/>
            </w:pPr>
            <w:r>
              <w:t>Acabamento dos trajes e execução da indumentária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DC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t>4</w:t>
            </w:r>
          </w:p>
        </w:tc>
      </w:tr>
      <w:tr w:rsidR="00E71F8E" w14:paraId="394327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4327DE" w14:textId="77777777" w:rsidR="00E71F8E" w:rsidRDefault="00E71F8E"/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DF" w14:textId="77777777" w:rsidR="00E71F8E" w:rsidRDefault="00000000">
            <w:pPr>
              <w:keepNext/>
              <w:keepLines/>
              <w:spacing w:line="260" w:lineRule="auto"/>
            </w:pPr>
            <w:r>
              <w:t>Acessórios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E0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t>2</w:t>
            </w:r>
          </w:p>
        </w:tc>
      </w:tr>
      <w:tr w:rsidR="00E71F8E" w14:paraId="394327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4327E2" w14:textId="77777777" w:rsidR="00E71F8E" w:rsidRDefault="00E71F8E"/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E3" w14:textId="77777777" w:rsidR="00E71F8E" w:rsidRDefault="00000000">
            <w:pPr>
              <w:keepNext/>
              <w:keepLines/>
              <w:spacing w:line="260" w:lineRule="auto"/>
            </w:pPr>
            <w:r>
              <w:t>Penteado e maquiagem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E4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t>2</w:t>
            </w:r>
          </w:p>
        </w:tc>
      </w:tr>
      <w:tr w:rsidR="00E71F8E" w14:paraId="394327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4327E6" w14:textId="77777777" w:rsidR="00E71F8E" w:rsidRDefault="00E71F8E"/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E7" w14:textId="77777777" w:rsidR="00E71F8E" w:rsidRDefault="00000000">
            <w:pPr>
              <w:keepNext/>
              <w:keepLines/>
              <w:spacing w:line="260" w:lineRule="auto"/>
            </w:pPr>
            <w:r>
              <w:t>Grau de complexidade</w:t>
            </w: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E8" w14:textId="77777777" w:rsidR="00E71F8E" w:rsidRDefault="00000000">
            <w:pPr>
              <w:keepNext/>
              <w:keepLines/>
              <w:spacing w:line="260" w:lineRule="auto"/>
              <w:jc w:val="center"/>
            </w:pPr>
            <w:r>
              <w:t>2</w:t>
            </w:r>
          </w:p>
        </w:tc>
      </w:tr>
      <w:tr w:rsidR="00E71F8E" w14:paraId="394327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EA" w14:textId="77777777" w:rsidR="00E71F8E" w:rsidRDefault="00000000">
            <w:pPr>
              <w:keepLines/>
              <w:spacing w:line="260" w:lineRule="auto"/>
            </w:pPr>
            <w:r>
              <w:rPr>
                <w:b/>
                <w:bCs/>
              </w:rPr>
              <w:t>Total por jurado</w:t>
            </w:r>
          </w:p>
        </w:tc>
        <w:tc>
          <w:tcPr>
            <w:tcW w:w="5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EB" w14:textId="77777777" w:rsidR="00E71F8E" w:rsidRDefault="00E71F8E">
            <w:pPr>
              <w:keepLines/>
              <w:spacing w:line="260" w:lineRule="auto"/>
            </w:pPr>
          </w:p>
        </w:tc>
        <w:tc>
          <w:tcPr>
            <w:tcW w:w="12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7EC" w14:textId="77777777" w:rsidR="00E71F8E" w:rsidRDefault="00000000">
            <w:pPr>
              <w:keepLines/>
              <w:spacing w:line="260" w:lineRule="auto"/>
              <w:jc w:val="center"/>
            </w:pPr>
            <w:r>
              <w:rPr>
                <w:b/>
                <w:bCs/>
              </w:rPr>
              <w:t>20</w:t>
            </w:r>
          </w:p>
        </w:tc>
      </w:tr>
    </w:tbl>
    <w:p w14:paraId="394327EE" w14:textId="77777777" w:rsidR="00E71F8E" w:rsidRDefault="00E71F8E">
      <w:pPr>
        <w:spacing w:after="120"/>
      </w:pPr>
    </w:p>
    <w:p w14:paraId="394327EF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Os descontos decorrentes da avaliação técnica prévia e da conferência com a imagem de referência incidirão sobre o critério Fidelidade ao Personagem.</w:t>
      </w:r>
    </w:p>
    <w:p w14:paraId="394327F0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10. DO JÚRI E DO JULGAMENTO</w:t>
      </w:r>
    </w:p>
    <w:p w14:paraId="394327F1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30. </w:t>
      </w:r>
      <w:r>
        <w:t>O corpo de jurados será composto por profissionais escolhidos exclusivamente pela organização, cujos nomes serão divulgados oportunamente, após as confirmações institucionais.</w:t>
      </w:r>
    </w:p>
    <w:p w14:paraId="394327F2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31. </w:t>
      </w:r>
      <w:r>
        <w:t xml:space="preserve">Cada jurado atribuirá notas de </w:t>
      </w:r>
      <w:r>
        <w:rPr>
          <w:b/>
          <w:bCs/>
        </w:rPr>
        <w:t>0 (zero) a 10 (dez)</w:t>
      </w:r>
      <w:r>
        <w:t xml:space="preserve"> para cada critério.</w:t>
      </w:r>
    </w:p>
    <w:p w14:paraId="394327F3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As notas atribuídas por cada jurado serão registradas em ficha de avaliação, que integrará a ata de julgamento do concurso.</w:t>
      </w:r>
    </w:p>
    <w:p w14:paraId="394327F4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32. </w:t>
      </w:r>
      <w:r>
        <w:t>Após o término de todas as apresentações, as notas dos 3 (três) jurados serão consolidadas, e a classificação será definida em ordem decrescente de nota final, correspondente à média aritmética das notas totais atribuídas pelos jurados, observados os descontos por penalidade previstos neste Regulamento.</w:t>
      </w:r>
    </w:p>
    <w:p w14:paraId="394327F5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Em caso de empate, terá preferência, sucessivamente, a maior nota em Performance e a maior nota em Fidelidade ao Personagem.</w:t>
      </w:r>
    </w:p>
    <w:p w14:paraId="394327F6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lastRenderedPageBreak/>
        <w:t xml:space="preserve">§ 2º </w:t>
      </w:r>
      <w:r>
        <w:t>Persistindo o empate, a banca julgadora deliberará conjuntamente para definição da classificação, em decisão fundamentada e registrada na ata de julgamento.</w:t>
      </w:r>
    </w:p>
    <w:p w14:paraId="394327F7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33. </w:t>
      </w:r>
      <w:r>
        <w:t>O júri técnico terá autonomia para avaliar características que estejam faltando no cosplay, bem como acessórios que não façam parte do personagem de referência.</w:t>
      </w:r>
    </w:p>
    <w:p w14:paraId="394327F8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Tatuagens ou piercings não resultarão em desconto na nota do participante.</w:t>
      </w:r>
    </w:p>
    <w:p w14:paraId="394327F9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34. </w:t>
      </w:r>
      <w:r>
        <w:t>Cosplays confeccionados pelos próprios participantes ou adquiridos de terceiros não terão pesos diferentes, sendo o julgamento da roupa realizado em relação ao personagem de referência, e não em comparação com outro competidor.</w:t>
      </w:r>
    </w:p>
    <w:p w14:paraId="394327FA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35. </w:t>
      </w:r>
      <w:r>
        <w:t>Os cosplays podem apresentar diferentes graus de complexidade. Um competidor pode utilizar uma roupa mais simples, enquanto outro pode apresentar uma armadura com muitos detalhes e mecanismos. A complexidade, por si só, não determina a vitória.</w:t>
      </w:r>
    </w:p>
    <w:p w14:paraId="394327FB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O concurso cosplay tradicional valoriza a atuação e a qualidade da apresentação. Dessa forma, uma boa apresentação, considerando seu respectivo grau de dificuldade, poderá superar uma apresentação mais simples de um cosplay mais complexo.</w:t>
      </w:r>
    </w:p>
    <w:p w14:paraId="394327FC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Todos os competidores classificados têm possibilidade de conquistar o título de campeão.</w:t>
      </w:r>
    </w:p>
    <w:p w14:paraId="394327FD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11. DOS RECURSOS</w:t>
      </w:r>
    </w:p>
    <w:p w14:paraId="394327FE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36. </w:t>
      </w:r>
      <w:r>
        <w:t>Caberá recurso, nos termos do item 18 do Edital de Chamamento nº 07/2026 e conforme o modelo constante de seu Anexo III:</w:t>
      </w:r>
    </w:p>
    <w:p w14:paraId="394327FF" w14:textId="77777777" w:rsidR="00E71F8E" w:rsidRDefault="00000000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contra</w:t>
      </w:r>
      <w:proofErr w:type="gramEnd"/>
      <w:r>
        <w:t xml:space="preserve"> o resultado preliminar da habilitação e da seleção;</w:t>
      </w:r>
    </w:p>
    <w:p w14:paraId="39432800" w14:textId="77777777" w:rsidR="00E71F8E" w:rsidRDefault="00000000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contra</w:t>
      </w:r>
      <w:proofErr w:type="gramEnd"/>
      <w:r>
        <w:t xml:space="preserve"> o resultado preliminar da classificação das apresentações.</w:t>
      </w:r>
    </w:p>
    <w:p w14:paraId="39432801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O recurso deverá ser apresentado pelo responsável legal:</w:t>
      </w:r>
    </w:p>
    <w:p w14:paraId="39432802" w14:textId="77777777" w:rsidR="00E71F8E" w:rsidRDefault="00000000">
      <w:pPr>
        <w:spacing w:after="40" w:line="300" w:lineRule="auto"/>
        <w:ind w:left="567"/>
        <w:jc w:val="both"/>
      </w:pPr>
      <w:r>
        <w:t xml:space="preserve">I – </w:t>
      </w:r>
      <w:proofErr w:type="gramStart"/>
      <w:r>
        <w:t>na</w:t>
      </w:r>
      <w:proofErr w:type="gramEnd"/>
      <w:r>
        <w:t xml:space="preserve"> hipótese do inciso I do caput, no dia </w:t>
      </w:r>
      <w:r>
        <w:rPr>
          <w:b/>
          <w:bCs/>
        </w:rPr>
        <w:t>14/10/2026, das 00h às 23h59</w:t>
      </w:r>
      <w:r>
        <w:t>;</w:t>
      </w:r>
    </w:p>
    <w:p w14:paraId="39432803" w14:textId="77777777" w:rsidR="00E71F8E" w:rsidRDefault="00000000">
      <w:pPr>
        <w:spacing w:after="40" w:line="300" w:lineRule="auto"/>
        <w:ind w:left="567"/>
        <w:jc w:val="both"/>
      </w:pPr>
      <w:r>
        <w:t xml:space="preserve">II – </w:t>
      </w:r>
      <w:proofErr w:type="gramStart"/>
      <w:r>
        <w:t>na</w:t>
      </w:r>
      <w:proofErr w:type="gramEnd"/>
      <w:r>
        <w:t xml:space="preserve"> hipótese do inciso II do caput, no prazo de </w:t>
      </w:r>
      <w:r>
        <w:rPr>
          <w:b/>
          <w:bCs/>
        </w:rPr>
        <w:t>1 (um) dia útil</w:t>
      </w:r>
      <w:r>
        <w:t>, contado da divulgação do resultado preliminar da classificação.</w:t>
      </w:r>
    </w:p>
    <w:p w14:paraId="39432804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O recurso será apresentado exclusivamente pelo site oficial do Festival High Tech (https://festivalhightechmt.com.br/), por meio do formulário de recursos disponível na página da modalidade, anexando-se o modelo do Anexo III do Edital preenchido e assinado.</w:t>
      </w:r>
    </w:p>
    <w:p w14:paraId="39432805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3º </w:t>
      </w:r>
      <w:r>
        <w:t>O recurso deverá identificar o candidato e seu responsável legal, indicar a modalidade, apontar objetivamente a decisão questionada, apresentar fundamentação e formular pedido específico.</w:t>
      </w:r>
    </w:p>
    <w:p w14:paraId="39432806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4º </w:t>
      </w:r>
      <w:r>
        <w:t xml:space="preserve">Os recursos serão analisados pela Comissão Organizadora do Festival. Na hipótese do inciso I, a análise ocorrerá em 15/10/2026, com publicação das decisões e do resultado final </w:t>
      </w:r>
      <w:r>
        <w:lastRenderedPageBreak/>
        <w:t>até as 18h desse dia. Na hipótese do inciso II, a análise será realizada ouvida a banca julgadora, considerando-se a avaliação técnica por ela atribuída.</w:t>
      </w:r>
    </w:p>
    <w:p w14:paraId="39432807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5º </w:t>
      </w:r>
      <w:r>
        <w:t>Não serão conhecidos os recursos intempestivos ou que não atendam aos requisitos do § 3º.</w:t>
      </w:r>
    </w:p>
    <w:p w14:paraId="39432808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6º </w:t>
      </w:r>
      <w:r>
        <w:t>O resultado definitivo será publicado no site oficial do Festival após o encerramento da fase recursal.</w:t>
      </w:r>
    </w:p>
    <w:p w14:paraId="39432809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12. DA CONDUTA, DA SEGURANÇA E DA DESCLASSIFICAÇÃO</w:t>
      </w:r>
    </w:p>
    <w:p w14:paraId="3943280A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37. </w:t>
      </w:r>
      <w:r>
        <w:t>Todos os participantes deverão manter conduta respeitosa e adequada durante o concurso, tratando com respeito os demais competidores, o público, os jurados e a organização.</w:t>
      </w:r>
    </w:p>
    <w:p w14:paraId="3943280B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Comportamentos inadequados, ofensivos ou antidesportivos poderão resultar em desclassificação imediata.</w:t>
      </w:r>
    </w:p>
    <w:p w14:paraId="3943280C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38. </w:t>
      </w:r>
      <w:r>
        <w:t>A comissão organizadora poderá desclassificar o participante e retirar do evento qualquer indivíduo que porte itens que comprometam a segurança do público ou a integridade do local.</w:t>
      </w:r>
    </w:p>
    <w:p w14:paraId="3943280D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13. DA PREMIAÇÃO</w:t>
      </w:r>
    </w:p>
    <w:p w14:paraId="3943280E" w14:textId="77777777" w:rsidR="00E71F8E" w:rsidRDefault="00000000">
      <w:pPr>
        <w:keepNext/>
        <w:spacing w:after="100" w:line="300" w:lineRule="auto"/>
        <w:jc w:val="both"/>
      </w:pPr>
      <w:r>
        <w:rPr>
          <w:b/>
          <w:bCs/>
        </w:rPr>
        <w:t xml:space="preserve">Art. 39. </w:t>
      </w:r>
      <w:r>
        <w:t>Serão premiados os candidatos que obtiverem os 3 (três) primeiros lugares gerais: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3"/>
        <w:gridCol w:w="3447"/>
      </w:tblGrid>
      <w:tr w:rsidR="00E71F8E" w14:paraId="3943281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80F" w14:textId="77777777" w:rsidR="00E71F8E" w:rsidRDefault="00000000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Colocação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AD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810" w14:textId="77777777" w:rsidR="00E71F8E" w:rsidRDefault="00000000">
            <w:pPr>
              <w:keepNext/>
              <w:keepLines/>
              <w:spacing w:line="260" w:lineRule="auto"/>
            </w:pPr>
            <w:r>
              <w:rPr>
                <w:b/>
                <w:bCs/>
              </w:rPr>
              <w:t>Premiação</w:t>
            </w:r>
          </w:p>
        </w:tc>
      </w:tr>
      <w:tr w:rsidR="00E71F8E" w14:paraId="394328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812" w14:textId="77777777" w:rsidR="00E71F8E" w:rsidRDefault="00000000">
            <w:pPr>
              <w:keepNext/>
              <w:keepLines/>
              <w:spacing w:line="260" w:lineRule="auto"/>
            </w:pPr>
            <w:r>
              <w:t>1º lugar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813" w14:textId="77777777" w:rsidR="00E71F8E" w:rsidRDefault="00000000">
            <w:pPr>
              <w:keepNext/>
              <w:keepLines/>
              <w:spacing w:line="260" w:lineRule="auto"/>
            </w:pPr>
            <w:r>
              <w:t>R$ 3.000,00 (três mil reais)</w:t>
            </w:r>
          </w:p>
        </w:tc>
      </w:tr>
      <w:tr w:rsidR="00E71F8E" w14:paraId="394328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815" w14:textId="77777777" w:rsidR="00E71F8E" w:rsidRDefault="00000000">
            <w:pPr>
              <w:keepNext/>
              <w:keepLines/>
              <w:spacing w:line="260" w:lineRule="auto"/>
            </w:pPr>
            <w:r>
              <w:t>2º lugar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816" w14:textId="77777777" w:rsidR="00E71F8E" w:rsidRDefault="00000000">
            <w:pPr>
              <w:keepNext/>
              <w:keepLines/>
              <w:spacing w:line="260" w:lineRule="auto"/>
            </w:pPr>
            <w:r>
              <w:t>R$ 2.000,00 (dois mil reais)</w:t>
            </w:r>
          </w:p>
        </w:tc>
      </w:tr>
      <w:tr w:rsidR="00E71F8E" w14:paraId="394328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818" w14:textId="77777777" w:rsidR="00E71F8E" w:rsidRDefault="00000000">
            <w:pPr>
              <w:keepLines/>
              <w:spacing w:line="260" w:lineRule="auto"/>
            </w:pPr>
            <w:r>
              <w:t>3º lugar</w:t>
            </w:r>
          </w:p>
        </w:tc>
        <w:tc>
          <w:tcPr>
            <w:tcW w:w="34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32819" w14:textId="77777777" w:rsidR="00E71F8E" w:rsidRDefault="00000000">
            <w:pPr>
              <w:keepLines/>
              <w:spacing w:line="260" w:lineRule="auto"/>
            </w:pPr>
            <w:r>
              <w:t>R$ 1.000,00 (um mil reais)</w:t>
            </w:r>
          </w:p>
        </w:tc>
      </w:tr>
    </w:tbl>
    <w:p w14:paraId="3943281B" w14:textId="77777777" w:rsidR="00E71F8E" w:rsidRDefault="00E71F8E">
      <w:pPr>
        <w:spacing w:after="120"/>
      </w:pPr>
    </w:p>
    <w:p w14:paraId="3943281C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1º </w:t>
      </w:r>
      <w:r>
        <w:t>Os prêmios são de responsabilidade dos organizadores do evento.</w:t>
      </w:r>
    </w:p>
    <w:p w14:paraId="3943281D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2º </w:t>
      </w:r>
      <w:r>
        <w:t>O pagamento observará as condições do item 21 do Edital, inclusive quanto à natureza bruta dos valores, à emissão e assinatura de recibo pelo beneficiário, às obrigações tributárias e ao recebimento e à assinatura do recibo pelo responsável legal do participante premiado.</w:t>
      </w:r>
    </w:p>
    <w:p w14:paraId="3943281E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3º </w:t>
      </w:r>
      <w:r>
        <w:t>À comissão organizadora do concurso compete garantir o bom andamento da atividade e oferecer suporte aos competidores.</w:t>
      </w:r>
    </w:p>
    <w:p w14:paraId="3943281F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§ 4º </w:t>
      </w:r>
      <w:r>
        <w:t>O resultado anunciado ao término das apresentações terá caráter preliminar e tornar-se-á oficial após o encerramento da fase recursal prevista neste Regulamento e sua divulgação nos canais oficiais do evento.</w:t>
      </w:r>
    </w:p>
    <w:p w14:paraId="39432820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lastRenderedPageBreak/>
        <w:t>14. DAS DESPESAS DE LOCOMOÇÃO E HOSPEDAGEM</w:t>
      </w:r>
    </w:p>
    <w:p w14:paraId="39432821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40. </w:t>
      </w:r>
      <w:r>
        <w:t>A organização do Concurso Cosplay Infantil High Tech 2026 não se responsabiliza por despesas de locomoção, transporte, hospedagem, alimentação ou quaisquer outros custos relacionados ao deslocamento e à permanência do participante e de seu responsável legal para participação no concurso.</w:t>
      </w:r>
    </w:p>
    <w:p w14:paraId="39432822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Todos os custos necessários para o comparecimento ao evento e a participação no concurso serão de inteira responsabilidade do participante e de seu responsável legal.</w:t>
      </w:r>
    </w:p>
    <w:p w14:paraId="39432823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15. DO USO DE IMAGEM</w:t>
      </w:r>
    </w:p>
    <w:p w14:paraId="39432824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41. </w:t>
      </w:r>
      <w:r>
        <w:t>Ao realizar a inscrição, o responsável legal autoriza a organização do evento e a coordenação do concurso a utilizar a imagem e a voz do participante para fins de divulgação da competição e do Festival, exclusivamente para finalidades relacionadas ao Festival e ao projeto.</w:t>
      </w:r>
    </w:p>
    <w:p w14:paraId="39432825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Parágrafo único. </w:t>
      </w:r>
      <w:r>
        <w:t>A autorização será formalizada mediante o Termo de Autorização de Uso de Imagem e Voz constante do Anexo IV do Edital e a autorização do responsável legal constante do Anexo V.</w:t>
      </w:r>
    </w:p>
    <w:p w14:paraId="39432826" w14:textId="77777777" w:rsidR="00E71F8E" w:rsidRDefault="00000000">
      <w:pPr>
        <w:keepNext/>
        <w:spacing w:before="280" w:after="140"/>
        <w:ind w:left="360"/>
      </w:pPr>
      <w:r>
        <w:rPr>
          <w:b/>
          <w:bCs/>
        </w:rPr>
        <w:t>16. DAS DISPOSIÇÕES FINAIS</w:t>
      </w:r>
    </w:p>
    <w:p w14:paraId="39432827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42. </w:t>
      </w:r>
      <w:r>
        <w:t>A comissão organizadora reserva-se o direito de alterar qualquer informação do concurso, suspender ou cancelar este regulamento a qualquer momento, mediante comunicação aos participantes pelos canais oficiais, quando motivada por razões de força maior ou por fatores imprevisíveis que comprometam a segurança, a equidade ou a viabilidade da competição conforme originalmente planejada.</w:t>
      </w:r>
    </w:p>
    <w:p w14:paraId="39432828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43. </w:t>
      </w:r>
      <w:r>
        <w:t>Situações não previstas neste regulamento serão deliberadas exclusivamente pela comissão organizadora do concurso.</w:t>
      </w:r>
    </w:p>
    <w:p w14:paraId="39432829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44. </w:t>
      </w:r>
      <w:r>
        <w:t>A participação no concurso implica ciência e concordância do responsável legal com as regras estabelecidas neste regulamento.</w:t>
      </w:r>
    </w:p>
    <w:p w14:paraId="3943282A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45. </w:t>
      </w:r>
      <w:r>
        <w:t>Em caso de dúvidas sobre o regulamento, a inscrição ou a apresentação, o responsável legal deverá entrar em contato com a organização por meio do telefone oficial divulgado no site do Festival.</w:t>
      </w:r>
    </w:p>
    <w:p w14:paraId="3943282B" w14:textId="77777777" w:rsidR="00E71F8E" w:rsidRDefault="00000000">
      <w:pPr>
        <w:spacing w:after="100" w:line="300" w:lineRule="auto"/>
        <w:jc w:val="both"/>
      </w:pPr>
      <w:r>
        <w:rPr>
          <w:b/>
          <w:bCs/>
        </w:rPr>
        <w:t xml:space="preserve">Art. 46. </w:t>
      </w:r>
      <w:r>
        <w:t>A equipe organizadora busca oferecer oportunidades aos participantes dentro das limitações de vagas do evento, com o objetivo de fortalecer o nível de competitividade e proporcionar uma experiência divertida, segura e respeitosa para todos os participantes, sem ignorar as limitações de participação no evento e a realidade local.</w:t>
      </w:r>
    </w:p>
    <w:p w14:paraId="3943282F" w14:textId="739F391D" w:rsidR="00E71F8E" w:rsidRDefault="00E71F8E">
      <w:pPr>
        <w:spacing w:line="276" w:lineRule="auto"/>
        <w:jc w:val="center"/>
      </w:pPr>
    </w:p>
    <w:sectPr w:rsidR="00E71F8E">
      <w:headerReference w:type="default" r:id="rId7"/>
      <w:footerReference w:type="default" r:id="rId8"/>
      <w:pgSz w:w="11906" w:h="16838"/>
      <w:pgMar w:top="2780" w:right="1418" w:bottom="2100" w:left="1418" w:header="300" w:footer="7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276DF" w14:textId="77777777" w:rsidR="005C2D7D" w:rsidRDefault="005C2D7D">
      <w:r>
        <w:separator/>
      </w:r>
    </w:p>
  </w:endnote>
  <w:endnote w:type="continuationSeparator" w:id="0">
    <w:p w14:paraId="38D1A41E" w14:textId="77777777" w:rsidR="005C2D7D" w:rsidRDefault="005C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32831" w14:textId="77777777" w:rsidR="00E71F8E" w:rsidRDefault="00000000">
    <w:pPr>
      <w:spacing w:line="220" w:lineRule="auto"/>
      <w:jc w:val="center"/>
    </w:pPr>
    <w:r>
      <w:rPr>
        <w:sz w:val="16"/>
        <w:szCs w:val="16"/>
      </w:rPr>
      <w:t>Rua Sidônio Rondon de Moraes, Quadra 147, n° 11</w:t>
    </w:r>
  </w:p>
  <w:p w14:paraId="39432832" w14:textId="77777777" w:rsidR="00E71F8E" w:rsidRDefault="00000000">
    <w:pPr>
      <w:spacing w:line="220" w:lineRule="auto"/>
      <w:jc w:val="center"/>
    </w:pPr>
    <w:r>
      <w:rPr>
        <w:sz w:val="16"/>
        <w:szCs w:val="16"/>
      </w:rPr>
      <w:t>Bairro Canelas, Várzea Grande MT, 78135-380</w:t>
    </w:r>
  </w:p>
  <w:p w14:paraId="39432833" w14:textId="77777777" w:rsidR="00E71F8E" w:rsidRDefault="00000000">
    <w:pPr>
      <w:spacing w:line="220" w:lineRule="auto"/>
      <w:jc w:val="center"/>
    </w:pPr>
    <w:r>
      <w:rPr>
        <w:color w:val="1155CC"/>
        <w:sz w:val="16"/>
        <w:szCs w:val="16"/>
        <w:u w:val="single"/>
      </w:rPr>
      <w:t>https://institutobrasilmt.com.br</w:t>
    </w:r>
  </w:p>
  <w:p w14:paraId="39432834" w14:textId="77777777" w:rsidR="00E71F8E" w:rsidRDefault="00000000">
    <w:pPr>
      <w:spacing w:line="220" w:lineRule="auto"/>
      <w:jc w:val="center"/>
    </w:pPr>
    <w:r>
      <w:rPr>
        <w:sz w:val="16"/>
        <w:szCs w:val="16"/>
      </w:rPr>
      <w:t>CNPJ: 19.412.673/0001-87</w:t>
    </w:r>
  </w:p>
  <w:p w14:paraId="39432835" w14:textId="77777777" w:rsidR="00E71F8E" w:rsidRDefault="00000000">
    <w:r>
      <w:rPr>
        <w:noProof/>
      </w:rPr>
      <w:drawing>
        <wp:anchor distT="0" distB="0" distL="0" distR="0" simplePos="0" relativeHeight="430480" behindDoc="1" locked="0" layoutInCell="1" allowOverlap="1" wp14:anchorId="39432838" wp14:editId="39432839">
          <wp:simplePos x="0" y="0"/>
          <wp:positionH relativeFrom="page">
            <wp:posOffset>0</wp:posOffset>
          </wp:positionH>
          <wp:positionV relativeFrom="page">
            <wp:posOffset>10261520</wp:posOffset>
          </wp:positionV>
          <wp:extent cx="7560000" cy="43048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430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89EDE" w14:textId="77777777" w:rsidR="005C2D7D" w:rsidRDefault="005C2D7D">
      <w:r>
        <w:separator/>
      </w:r>
    </w:p>
  </w:footnote>
  <w:footnote w:type="continuationSeparator" w:id="0">
    <w:p w14:paraId="75E08326" w14:textId="77777777" w:rsidR="005C2D7D" w:rsidRDefault="005C2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32830" w14:textId="77777777" w:rsidR="00E71F8E" w:rsidRDefault="00000000">
    <w:r>
      <w:rPr>
        <w:noProof/>
      </w:rPr>
      <w:drawing>
        <wp:anchor distT="0" distB="0" distL="0" distR="0" simplePos="0" relativeHeight="1460308" behindDoc="1" locked="0" layoutInCell="1" allowOverlap="1" wp14:anchorId="39432836" wp14:editId="3943283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460308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603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3A6513"/>
    <w:multiLevelType w:val="hybridMultilevel"/>
    <w:tmpl w:val="BFEC529C"/>
    <w:lvl w:ilvl="0" w:tplc="8A0C9130">
      <w:start w:val="1"/>
      <w:numFmt w:val="bullet"/>
      <w:lvlText w:val="●"/>
      <w:lvlJc w:val="left"/>
      <w:pPr>
        <w:ind w:left="720" w:hanging="360"/>
      </w:pPr>
    </w:lvl>
    <w:lvl w:ilvl="1" w:tplc="7CC40836">
      <w:start w:val="1"/>
      <w:numFmt w:val="bullet"/>
      <w:lvlText w:val="○"/>
      <w:lvlJc w:val="left"/>
      <w:pPr>
        <w:ind w:left="1440" w:hanging="360"/>
      </w:pPr>
    </w:lvl>
    <w:lvl w:ilvl="2" w:tplc="42B6C3B6">
      <w:start w:val="1"/>
      <w:numFmt w:val="bullet"/>
      <w:lvlText w:val="■"/>
      <w:lvlJc w:val="left"/>
      <w:pPr>
        <w:ind w:left="2160" w:hanging="360"/>
      </w:pPr>
    </w:lvl>
    <w:lvl w:ilvl="3" w:tplc="D2E63854">
      <w:start w:val="1"/>
      <w:numFmt w:val="bullet"/>
      <w:lvlText w:val="●"/>
      <w:lvlJc w:val="left"/>
      <w:pPr>
        <w:ind w:left="2880" w:hanging="360"/>
      </w:pPr>
    </w:lvl>
    <w:lvl w:ilvl="4" w:tplc="785A92E6">
      <w:start w:val="1"/>
      <w:numFmt w:val="bullet"/>
      <w:lvlText w:val="○"/>
      <w:lvlJc w:val="left"/>
      <w:pPr>
        <w:ind w:left="3600" w:hanging="360"/>
      </w:pPr>
    </w:lvl>
    <w:lvl w:ilvl="5" w:tplc="22E88D1A">
      <w:start w:val="1"/>
      <w:numFmt w:val="bullet"/>
      <w:lvlText w:val="■"/>
      <w:lvlJc w:val="left"/>
      <w:pPr>
        <w:ind w:left="4320" w:hanging="360"/>
      </w:pPr>
    </w:lvl>
    <w:lvl w:ilvl="6" w:tplc="B44C5C4A">
      <w:start w:val="1"/>
      <w:numFmt w:val="bullet"/>
      <w:lvlText w:val="●"/>
      <w:lvlJc w:val="left"/>
      <w:pPr>
        <w:ind w:left="5040" w:hanging="360"/>
      </w:pPr>
    </w:lvl>
    <w:lvl w:ilvl="7" w:tplc="F73EB386">
      <w:start w:val="1"/>
      <w:numFmt w:val="bullet"/>
      <w:lvlText w:val="●"/>
      <w:lvlJc w:val="left"/>
      <w:pPr>
        <w:ind w:left="5760" w:hanging="360"/>
      </w:pPr>
    </w:lvl>
    <w:lvl w:ilvl="8" w:tplc="B81CB05A">
      <w:start w:val="1"/>
      <w:numFmt w:val="bullet"/>
      <w:lvlText w:val="●"/>
      <w:lvlJc w:val="left"/>
      <w:pPr>
        <w:ind w:left="6480" w:hanging="360"/>
      </w:pPr>
    </w:lvl>
  </w:abstractNum>
  <w:num w:numId="1" w16cid:durableId="11509495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F8E"/>
    <w:rsid w:val="005C2D7D"/>
    <w:rsid w:val="00B4350B"/>
    <w:rsid w:val="00BB3E54"/>
    <w:rsid w:val="00E7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26FD"/>
  <w15:docId w15:val="{6BD5199E-9C98-4246-A388-89C262AC9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3635</Words>
  <Characters>19633</Characters>
  <Application>Microsoft Office Word</Application>
  <DocSecurity>0</DocSecurity>
  <Lines>163</Lines>
  <Paragraphs>46</Paragraphs>
  <ScaleCrop>false</ScaleCrop>
  <Company/>
  <LinksUpToDate>false</LinksUpToDate>
  <CharactersWithSpaces>23222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Bruna Barbosa</cp:lastModifiedBy>
  <cp:revision>2</cp:revision>
  <dcterms:created xsi:type="dcterms:W3CDTF">2026-09-30T21:59:00Z</dcterms:created>
  <dcterms:modified xsi:type="dcterms:W3CDTF">2026-09-30T22:03:00Z</dcterms:modified>
</cp:coreProperties>
</file>